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58900" w14:textId="643D3338" w:rsidR="006C7214" w:rsidRPr="006C7214" w:rsidRDefault="006C7214" w:rsidP="006C7214">
      <w:pPr>
        <w:spacing w:line="360" w:lineRule="auto"/>
        <w:jc w:val="center"/>
        <w:rPr>
          <w:rFonts w:eastAsia="Calibri"/>
          <w:b/>
          <w:bCs/>
          <w:color w:val="FF0000"/>
          <w:sz w:val="23"/>
          <w:szCs w:val="23"/>
          <w:lang w:eastAsia="en-US"/>
        </w:rPr>
      </w:pPr>
      <w:r>
        <w:rPr>
          <w:rFonts w:eastAsia="Calibri"/>
          <w:b/>
          <w:bCs/>
          <w:color w:val="FF0000"/>
          <w:sz w:val="23"/>
          <w:szCs w:val="23"/>
          <w:lang w:eastAsia="en-US"/>
        </w:rPr>
        <w:t>POLICY</w:t>
      </w:r>
      <w:r w:rsidR="001E1374" w:rsidRPr="00964DA8">
        <w:rPr>
          <w:rFonts w:eastAsia="Calibri"/>
          <w:b/>
          <w:bCs/>
          <w:color w:val="FF0000"/>
          <w:sz w:val="23"/>
          <w:szCs w:val="23"/>
          <w:lang w:eastAsia="en-US"/>
        </w:rPr>
        <w:t xml:space="preserve"> </w:t>
      </w:r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 xml:space="preserve">ON THE PROCESSING OF </w:t>
      </w:r>
      <w:r w:rsidR="001C6859">
        <w:rPr>
          <w:rFonts w:eastAsia="Calibri"/>
          <w:b/>
          <w:bCs/>
          <w:color w:val="FF0000"/>
          <w:sz w:val="23"/>
          <w:szCs w:val="23"/>
          <w:lang w:eastAsia="en-US"/>
        </w:rPr>
        <w:t>PERSONAL DATA</w:t>
      </w:r>
    </w:p>
    <w:p w14:paraId="3B311EF7" w14:textId="77777777" w:rsidR="006C7214" w:rsidRDefault="006C7214" w:rsidP="006C7214">
      <w:pPr>
        <w:spacing w:line="360" w:lineRule="auto"/>
        <w:jc w:val="center"/>
        <w:rPr>
          <w:rFonts w:eastAsia="Calibri"/>
          <w:b/>
          <w:bCs/>
          <w:color w:val="FF0000"/>
          <w:sz w:val="23"/>
          <w:szCs w:val="23"/>
          <w:lang w:eastAsia="en-US"/>
        </w:rPr>
      </w:pPr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>APPLICANTS</w:t>
      </w:r>
    </w:p>
    <w:p w14:paraId="378D93CB" w14:textId="0C0EE715" w:rsidR="001E1374" w:rsidRDefault="006C7214" w:rsidP="006C7214">
      <w:pPr>
        <w:spacing w:line="360" w:lineRule="auto"/>
        <w:jc w:val="center"/>
        <w:rPr>
          <w:rFonts w:eastAsia="Calibri"/>
          <w:b/>
          <w:bCs/>
          <w:color w:val="FF0000"/>
          <w:sz w:val="23"/>
          <w:szCs w:val="23"/>
          <w:lang w:eastAsia="en-US"/>
        </w:rPr>
      </w:pPr>
      <w:proofErr w:type="spellStart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>pursuant</w:t>
      </w:r>
      <w:proofErr w:type="spellEnd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 xml:space="preserve"> to </w:t>
      </w:r>
      <w:proofErr w:type="spellStart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>Article</w:t>
      </w:r>
      <w:proofErr w:type="spellEnd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 xml:space="preserve"> 13 and </w:t>
      </w:r>
      <w:proofErr w:type="spellStart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>Article</w:t>
      </w:r>
      <w:proofErr w:type="spellEnd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 xml:space="preserve"> 14 of Law No. 171 of </w:t>
      </w:r>
      <w:proofErr w:type="spellStart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>December</w:t>
      </w:r>
      <w:proofErr w:type="spellEnd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 xml:space="preserve"> 21, 2018 '</w:t>
      </w:r>
      <w:proofErr w:type="spellStart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>Protection</w:t>
      </w:r>
      <w:proofErr w:type="spellEnd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 xml:space="preserve"> of </w:t>
      </w:r>
      <w:proofErr w:type="spellStart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>natural</w:t>
      </w:r>
      <w:proofErr w:type="spellEnd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>persons</w:t>
      </w:r>
      <w:proofErr w:type="spellEnd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 xml:space="preserve"> with </w:t>
      </w:r>
      <w:proofErr w:type="spellStart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>regard</w:t>
      </w:r>
      <w:proofErr w:type="spellEnd"/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 xml:space="preserve"> to the processing of </w:t>
      </w:r>
      <w:r w:rsidR="001C6859">
        <w:rPr>
          <w:rFonts w:eastAsia="Calibri"/>
          <w:b/>
          <w:bCs/>
          <w:color w:val="FF0000"/>
          <w:sz w:val="23"/>
          <w:szCs w:val="23"/>
          <w:lang w:eastAsia="en-US"/>
        </w:rPr>
        <w:t>Personal Data</w:t>
      </w:r>
      <w:r w:rsidRPr="006C7214">
        <w:rPr>
          <w:rFonts w:eastAsia="Calibri"/>
          <w:b/>
          <w:bCs/>
          <w:color w:val="FF0000"/>
          <w:sz w:val="23"/>
          <w:szCs w:val="23"/>
          <w:lang w:eastAsia="en-US"/>
        </w:rPr>
        <w:t>'"</w:t>
      </w:r>
    </w:p>
    <w:p w14:paraId="16181DBE" w14:textId="77777777" w:rsidR="006C7214" w:rsidRPr="00964DA8" w:rsidRDefault="006C7214" w:rsidP="006C7214">
      <w:pPr>
        <w:spacing w:line="360" w:lineRule="auto"/>
        <w:jc w:val="center"/>
        <w:rPr>
          <w:rFonts w:eastAsia="Calibri"/>
          <w:b/>
          <w:bCs/>
          <w:sz w:val="23"/>
          <w:szCs w:val="23"/>
          <w:lang w:eastAsia="en-US"/>
        </w:rPr>
      </w:pPr>
    </w:p>
    <w:p w14:paraId="4D6B980E" w14:textId="34ED4449" w:rsidR="001E1374" w:rsidRDefault="006C7214" w:rsidP="001E1374">
      <w:pPr>
        <w:spacing w:line="360" w:lineRule="auto"/>
        <w:jc w:val="center"/>
        <w:rPr>
          <w:rFonts w:eastAsia="Calibri"/>
          <w:b/>
          <w:bCs/>
          <w:sz w:val="23"/>
          <w:szCs w:val="23"/>
          <w:lang w:eastAsia="en-US"/>
        </w:rPr>
      </w:pPr>
      <w:proofErr w:type="spellStart"/>
      <w:r>
        <w:rPr>
          <w:rFonts w:eastAsia="Calibri"/>
          <w:b/>
          <w:bCs/>
          <w:sz w:val="23"/>
          <w:szCs w:val="23"/>
          <w:lang w:eastAsia="en-US"/>
        </w:rPr>
        <w:t>Preamble</w:t>
      </w:r>
      <w:proofErr w:type="spellEnd"/>
    </w:p>
    <w:p w14:paraId="0D617A9E" w14:textId="77777777" w:rsidR="006C7214" w:rsidRPr="00964DA8" w:rsidRDefault="006C7214" w:rsidP="001E1374">
      <w:pPr>
        <w:spacing w:line="360" w:lineRule="auto"/>
        <w:jc w:val="center"/>
        <w:rPr>
          <w:rFonts w:eastAsia="Calibri"/>
          <w:b/>
          <w:sz w:val="23"/>
          <w:szCs w:val="23"/>
          <w:lang w:eastAsia="en-US"/>
        </w:rPr>
      </w:pPr>
    </w:p>
    <w:p w14:paraId="190155F6" w14:textId="69803A1E" w:rsidR="006C7214" w:rsidRPr="006C7214" w:rsidRDefault="006C7214" w:rsidP="006C721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proofErr w:type="spellStart"/>
      <w:r w:rsidRPr="006C7214">
        <w:rPr>
          <w:rFonts w:eastAsia="Calibri"/>
          <w:sz w:val="23"/>
          <w:szCs w:val="23"/>
          <w:lang w:eastAsia="en-US"/>
        </w:rPr>
        <w:t>This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document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drawn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up by the Central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Bank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of the Republic of San Marino (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hereinafter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“</w:t>
      </w:r>
      <w:r w:rsidR="00891A3C">
        <w:rPr>
          <w:rFonts w:eastAsia="Calibri"/>
          <w:b/>
          <w:sz w:val="23"/>
          <w:szCs w:val="23"/>
          <w:lang w:eastAsia="en-US"/>
        </w:rPr>
        <w:t>CBSM</w:t>
      </w:r>
      <w:r w:rsidRPr="006C7214">
        <w:rPr>
          <w:rFonts w:eastAsia="Calibri"/>
          <w:sz w:val="23"/>
          <w:szCs w:val="23"/>
          <w:lang w:eastAsia="en-US"/>
        </w:rPr>
        <w:t>” or “</w:t>
      </w:r>
      <w:r w:rsidRPr="00A40246">
        <w:rPr>
          <w:rFonts w:eastAsia="Calibri"/>
          <w:b/>
          <w:sz w:val="23"/>
          <w:szCs w:val="23"/>
          <w:lang w:eastAsia="en-US"/>
        </w:rPr>
        <w:t>Controller</w:t>
      </w:r>
      <w:r w:rsidRPr="006C7214">
        <w:rPr>
          <w:rFonts w:eastAsia="Calibri"/>
          <w:sz w:val="23"/>
          <w:szCs w:val="23"/>
          <w:lang w:eastAsia="en-US"/>
        </w:rPr>
        <w:t xml:space="preserve">”), in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its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capacity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of data controller and in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compliance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with the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legislation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in force on the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protection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of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6C7214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specifically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Article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13 of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Italian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Law no. 171 of 21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December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2018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as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amended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entitled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“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Protection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natural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persons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with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regard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to the processing of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6C7214">
        <w:rPr>
          <w:rFonts w:eastAsia="Calibri"/>
          <w:sz w:val="23"/>
          <w:szCs w:val="23"/>
          <w:lang w:eastAsia="en-US"/>
        </w:rPr>
        <w:t>" (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hereinafter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“</w:t>
      </w:r>
      <w:r w:rsidRPr="00FC3569">
        <w:rPr>
          <w:rFonts w:eastAsia="Calibri"/>
          <w:b/>
          <w:sz w:val="23"/>
          <w:szCs w:val="23"/>
          <w:lang w:eastAsia="en-US"/>
        </w:rPr>
        <w:t>Law</w:t>
      </w:r>
      <w:r w:rsidRPr="006C7214">
        <w:rPr>
          <w:rFonts w:eastAsia="Calibri"/>
          <w:sz w:val="23"/>
          <w:szCs w:val="23"/>
          <w:lang w:eastAsia="en-US"/>
        </w:rPr>
        <w:t xml:space="preserve">”) and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Article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13 of the EU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Regulation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2016/679 (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hereinafter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“</w:t>
      </w:r>
      <w:r w:rsidRPr="00FC3569">
        <w:rPr>
          <w:rFonts w:eastAsia="Calibri"/>
          <w:b/>
          <w:sz w:val="23"/>
          <w:szCs w:val="23"/>
          <w:lang w:eastAsia="en-US"/>
        </w:rPr>
        <w:t>GDPR</w:t>
      </w:r>
      <w:r w:rsidRPr="006C7214">
        <w:rPr>
          <w:rFonts w:eastAsia="Calibri"/>
          <w:sz w:val="23"/>
          <w:szCs w:val="23"/>
          <w:lang w:eastAsia="en-US"/>
        </w:rPr>
        <w:t xml:space="preserve">”).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This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document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aims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provide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information on the processing of the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that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may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be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acquired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for the establishment and management of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contractual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relationships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between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the Central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Bank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of San Marino and the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suppliers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or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associated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third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-party companies.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6C7214">
        <w:rPr>
          <w:rFonts w:eastAsia="Calibri"/>
          <w:sz w:val="23"/>
          <w:szCs w:val="23"/>
          <w:lang w:eastAsia="en-US"/>
        </w:rPr>
        <w:t xml:space="preserve"> (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hereinafter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“</w:t>
      </w:r>
      <w:r w:rsidR="001C6859">
        <w:rPr>
          <w:rFonts w:eastAsia="Calibri"/>
          <w:b/>
          <w:sz w:val="23"/>
          <w:szCs w:val="23"/>
          <w:lang w:eastAsia="en-US"/>
        </w:rPr>
        <w:t>Personal Data</w:t>
      </w:r>
      <w:r w:rsidRPr="006C7214">
        <w:rPr>
          <w:rFonts w:eastAsia="Calibri"/>
          <w:sz w:val="23"/>
          <w:szCs w:val="23"/>
          <w:lang w:eastAsia="en-US"/>
        </w:rPr>
        <w:t xml:space="preserve">”) are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processed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by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6C7214">
        <w:rPr>
          <w:rFonts w:eastAsia="Calibri"/>
          <w:sz w:val="23"/>
          <w:szCs w:val="23"/>
          <w:lang w:eastAsia="en-US"/>
        </w:rPr>
        <w:t xml:space="preserve"> and/or via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third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parties, by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means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both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electronic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and non-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electronic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tools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, for the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purposes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indicated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below</w:t>
      </w:r>
      <w:proofErr w:type="spellEnd"/>
      <w:r w:rsidRPr="006C7214">
        <w:rPr>
          <w:rFonts w:eastAsia="Calibri"/>
          <w:sz w:val="23"/>
          <w:szCs w:val="23"/>
          <w:lang w:eastAsia="en-US"/>
        </w:rPr>
        <w:t>.</w:t>
      </w:r>
    </w:p>
    <w:p w14:paraId="3810F2F9" w14:textId="4D6F7F04" w:rsidR="001E1374" w:rsidRDefault="006C7214" w:rsidP="006C721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6C7214">
        <w:rPr>
          <w:rFonts w:eastAsia="Calibri"/>
          <w:sz w:val="23"/>
          <w:szCs w:val="23"/>
          <w:lang w:eastAsia="en-US"/>
        </w:rPr>
        <w:t xml:space="preserve">To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define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6C7214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reference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made to the UK GDPR: “</w:t>
      </w:r>
      <w:r w:rsidR="001C6859">
        <w:rPr>
          <w:rFonts w:eastAsia="Calibri"/>
          <w:b/>
          <w:sz w:val="23"/>
          <w:szCs w:val="23"/>
          <w:lang w:eastAsia="en-US"/>
        </w:rPr>
        <w:t>Personal Data</w:t>
      </w:r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means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any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information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relating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to an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identified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or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identifiable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natural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person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. An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identifiable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natural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person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one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who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can be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identified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either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directly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or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indirectly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through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identifiers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such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as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a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name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, an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identification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number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, location data, an online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identifier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or to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one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or more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factors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specific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to the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physical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physiological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genetic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mental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economic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, cultural, or social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identity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”.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This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privacy policy (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hereinafter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“</w:t>
      </w:r>
      <w:r w:rsidRPr="00FC3569">
        <w:rPr>
          <w:rFonts w:eastAsia="Calibri"/>
          <w:b/>
          <w:sz w:val="23"/>
          <w:szCs w:val="23"/>
          <w:lang w:eastAsia="en-US"/>
        </w:rPr>
        <w:t>Policy</w:t>
      </w:r>
      <w:r w:rsidRPr="006C7214">
        <w:rPr>
          <w:rFonts w:eastAsia="Calibri"/>
          <w:sz w:val="23"/>
          <w:szCs w:val="23"/>
          <w:lang w:eastAsia="en-US"/>
        </w:rPr>
        <w:t xml:space="preserve">”)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concerns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the processing of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carried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out by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6C7214">
        <w:rPr>
          <w:rFonts w:eastAsia="Calibri"/>
          <w:sz w:val="23"/>
          <w:szCs w:val="23"/>
          <w:lang w:eastAsia="en-US"/>
        </w:rPr>
        <w:t xml:space="preserve"> fo</w:t>
      </w:r>
      <w:r>
        <w:rPr>
          <w:rFonts w:eastAsia="Calibri"/>
          <w:sz w:val="23"/>
          <w:szCs w:val="23"/>
          <w:lang w:eastAsia="en-US"/>
        </w:rPr>
        <w:t xml:space="preserve">r the </w:t>
      </w:r>
      <w:proofErr w:type="spellStart"/>
      <w:r>
        <w:rPr>
          <w:rFonts w:eastAsia="Calibri"/>
          <w:sz w:val="23"/>
          <w:szCs w:val="23"/>
          <w:lang w:eastAsia="en-US"/>
        </w:rPr>
        <w:t>purposes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described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Section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4</w:t>
      </w:r>
      <w:r w:rsidRPr="006C7214">
        <w:rPr>
          <w:rFonts w:eastAsia="Calibri"/>
          <w:sz w:val="23"/>
          <w:szCs w:val="23"/>
          <w:lang w:eastAsia="en-US"/>
        </w:rPr>
        <w:t>.</w:t>
      </w:r>
    </w:p>
    <w:p w14:paraId="7B5CDF3E" w14:textId="77777777" w:rsidR="006C7214" w:rsidRPr="00964DA8" w:rsidRDefault="006C7214" w:rsidP="006C7214">
      <w:pPr>
        <w:spacing w:line="360" w:lineRule="auto"/>
        <w:jc w:val="both"/>
        <w:rPr>
          <w:rFonts w:eastAsia="Calibri"/>
          <w:b/>
          <w:bCs/>
          <w:sz w:val="23"/>
          <w:szCs w:val="23"/>
          <w:lang w:eastAsia="en-US"/>
        </w:rPr>
      </w:pPr>
    </w:p>
    <w:p w14:paraId="7D460C0D" w14:textId="2CBE4136" w:rsidR="001E1374" w:rsidRPr="00964DA8" w:rsidRDefault="006C7214" w:rsidP="00673EB9">
      <w:pPr>
        <w:spacing w:line="360" w:lineRule="auto"/>
        <w:jc w:val="center"/>
        <w:rPr>
          <w:rFonts w:eastAsia="Calibri"/>
          <w:b/>
          <w:bCs/>
          <w:sz w:val="23"/>
          <w:szCs w:val="23"/>
          <w:lang w:eastAsia="en-US"/>
        </w:rPr>
      </w:pPr>
      <w:r>
        <w:rPr>
          <w:rFonts w:eastAsia="Calibri"/>
          <w:b/>
          <w:bCs/>
          <w:sz w:val="23"/>
          <w:szCs w:val="23"/>
          <w:lang w:eastAsia="en-US"/>
        </w:rPr>
        <w:t>SECTION</w:t>
      </w:r>
      <w:r w:rsidR="001E1374" w:rsidRPr="00964DA8">
        <w:rPr>
          <w:rFonts w:eastAsia="Calibri"/>
          <w:b/>
          <w:bCs/>
          <w:sz w:val="23"/>
          <w:szCs w:val="23"/>
          <w:lang w:eastAsia="en-US"/>
        </w:rPr>
        <w:t xml:space="preserve"> 1 - </w:t>
      </w:r>
      <w:r w:rsidRPr="006C7214">
        <w:rPr>
          <w:rFonts w:eastAsia="Calibri"/>
          <w:b/>
          <w:bCs/>
          <w:sz w:val="23"/>
          <w:szCs w:val="23"/>
          <w:lang w:eastAsia="en-US"/>
        </w:rPr>
        <w:t>CONTACT DETAILS OF THE DATA CONTROLLER AND DATA PROCESSOR</w:t>
      </w:r>
    </w:p>
    <w:p w14:paraId="602EE2D2" w14:textId="77777777" w:rsidR="006C7214" w:rsidRDefault="006C7214" w:rsidP="0002284D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proofErr w:type="spellStart"/>
      <w:r w:rsidRPr="006C7214">
        <w:rPr>
          <w:rFonts w:eastAsia="Calibri"/>
          <w:sz w:val="23"/>
          <w:szCs w:val="23"/>
          <w:lang w:eastAsia="en-US"/>
        </w:rPr>
        <w:t>Pursuant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Article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2 of the Law, the Data Controller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acting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for the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purposes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set out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below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is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the Central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Bank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of the Republic of San Marino,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whose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headquarters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and General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Directorate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are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located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C7214">
        <w:rPr>
          <w:rFonts w:eastAsia="Calibri"/>
          <w:sz w:val="23"/>
          <w:szCs w:val="23"/>
          <w:lang w:eastAsia="en-US"/>
        </w:rPr>
        <w:t>at</w:t>
      </w:r>
      <w:proofErr w:type="spellEnd"/>
      <w:r w:rsidRPr="006C7214">
        <w:rPr>
          <w:rFonts w:eastAsia="Calibri"/>
          <w:sz w:val="23"/>
          <w:szCs w:val="23"/>
          <w:lang w:eastAsia="en-US"/>
        </w:rPr>
        <w:t xml:space="preserve"> Via Del Voltone n. 120, 47890 – San Marino (Republic of San Marino).</w:t>
      </w:r>
    </w:p>
    <w:p w14:paraId="0F190129" w14:textId="39D2E9CB" w:rsidR="001E1374" w:rsidRPr="00964DA8" w:rsidRDefault="00673EB9" w:rsidP="001E1374">
      <w:pPr>
        <w:spacing w:line="360" w:lineRule="auto"/>
        <w:jc w:val="both"/>
        <w:rPr>
          <w:rFonts w:eastAsia="Calibri"/>
          <w:sz w:val="23"/>
          <w:szCs w:val="23"/>
          <w:highlight w:val="yellow"/>
          <w:lang w:eastAsia="en-US"/>
        </w:rPr>
      </w:pPr>
      <w:r w:rsidRPr="00673EB9">
        <w:rPr>
          <w:rFonts w:eastAsia="Calibri"/>
          <w:sz w:val="23"/>
          <w:szCs w:val="23"/>
          <w:lang w:eastAsia="en-US"/>
        </w:rPr>
        <w:t xml:space="preserve">For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additional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information,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individuals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can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contact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the Data Controller via email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at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</w:t>
      </w:r>
      <w:r w:rsidRPr="00FC3569">
        <w:rPr>
          <w:rFonts w:eastAsia="Calibri"/>
          <w:sz w:val="23"/>
          <w:szCs w:val="23"/>
          <w:u w:val="single"/>
          <w:lang w:eastAsia="en-US"/>
        </w:rPr>
        <w:t>privacy.titolare@</w:t>
      </w:r>
      <w:r w:rsidR="00891A3C">
        <w:rPr>
          <w:rFonts w:eastAsia="Calibri"/>
          <w:sz w:val="23"/>
          <w:szCs w:val="23"/>
          <w:u w:val="single"/>
          <w:lang w:eastAsia="en-US"/>
        </w:rPr>
        <w:t>bcsm</w:t>
      </w:r>
      <w:r w:rsidRPr="00FC3569">
        <w:rPr>
          <w:rFonts w:eastAsia="Calibri"/>
          <w:sz w:val="23"/>
          <w:szCs w:val="23"/>
          <w:u w:val="single"/>
          <w:lang w:eastAsia="en-US"/>
        </w:rPr>
        <w:t>.sm</w:t>
      </w:r>
      <w:r w:rsidRPr="00673EB9">
        <w:rPr>
          <w:rFonts w:eastAsia="Calibri"/>
          <w:sz w:val="23"/>
          <w:szCs w:val="23"/>
          <w:lang w:eastAsia="en-US"/>
        </w:rPr>
        <w:t xml:space="preserve"> or by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sending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a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written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request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to Banca Centrale della Repubblica di San Marino, Via del Voltone n. 120, 47890 – San Marino (RSM).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Alternatively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, the Data Controller can be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contacted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by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phone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at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+378 0549 981010 or by fax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at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+378 0549 981019.</w:t>
      </w:r>
    </w:p>
    <w:p w14:paraId="748B135A" w14:textId="5F5EA543" w:rsidR="00673EB9" w:rsidRDefault="00673EB9" w:rsidP="001C6859">
      <w:pPr>
        <w:spacing w:line="360" w:lineRule="auto"/>
        <w:jc w:val="center"/>
        <w:rPr>
          <w:rFonts w:eastAsia="Calibri"/>
          <w:b/>
          <w:bCs/>
          <w:sz w:val="23"/>
          <w:szCs w:val="23"/>
          <w:lang w:eastAsia="en-US"/>
        </w:rPr>
      </w:pPr>
      <w:r w:rsidRPr="00673EB9">
        <w:rPr>
          <w:rFonts w:eastAsia="Calibri"/>
          <w:b/>
          <w:bCs/>
          <w:sz w:val="23"/>
          <w:szCs w:val="23"/>
          <w:lang w:eastAsia="en-US"/>
        </w:rPr>
        <w:lastRenderedPageBreak/>
        <w:t>SECTION 2 - CONTACT DETAILS OF THE DATA PROTECTION OFFICER</w:t>
      </w:r>
      <w:r w:rsidR="001C6859">
        <w:rPr>
          <w:rFonts w:eastAsia="Calibri"/>
          <w:b/>
          <w:bCs/>
          <w:sz w:val="23"/>
          <w:szCs w:val="23"/>
          <w:lang w:eastAsia="en-US"/>
        </w:rPr>
        <w:t>S</w:t>
      </w:r>
    </w:p>
    <w:p w14:paraId="15A130BF" w14:textId="30D8DBCE" w:rsidR="001E1374" w:rsidRDefault="00673EB9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673EB9">
        <w:rPr>
          <w:rFonts w:eastAsia="Calibri"/>
          <w:sz w:val="23"/>
          <w:szCs w:val="23"/>
          <w:lang w:eastAsia="en-US"/>
        </w:rPr>
        <w:t xml:space="preserve">The Controller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has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appointed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Ms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Valentina Rabitti and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Mr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Nathaniel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Casadei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as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“Data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Protection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Officers</w:t>
      </w:r>
      <w:proofErr w:type="spellEnd"/>
      <w:r w:rsidRPr="00673EB9">
        <w:rPr>
          <w:rFonts w:eastAsia="Calibri"/>
          <w:sz w:val="23"/>
          <w:szCs w:val="23"/>
          <w:lang w:eastAsia="en-US"/>
        </w:rPr>
        <w:t>” (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hereinafter</w:t>
      </w:r>
      <w:proofErr w:type="spellEnd"/>
      <w:r w:rsidRPr="00673EB9">
        <w:rPr>
          <w:rFonts w:eastAsia="Calibri"/>
          <w:sz w:val="23"/>
          <w:szCs w:val="23"/>
          <w:lang w:eastAsia="en-US"/>
        </w:rPr>
        <w:t>, “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DPO</w:t>
      </w:r>
      <w:r w:rsidR="00B41449">
        <w:rPr>
          <w:rFonts w:eastAsia="Calibri"/>
          <w:sz w:val="23"/>
          <w:szCs w:val="23"/>
          <w:lang w:eastAsia="en-US"/>
        </w:rPr>
        <w:t>s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”), in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accordance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with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Chapter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4 of the Law. For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all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issues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relating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to the processing of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673EB9">
        <w:rPr>
          <w:rFonts w:eastAsia="Calibri"/>
          <w:sz w:val="23"/>
          <w:szCs w:val="23"/>
          <w:lang w:eastAsia="en-US"/>
        </w:rPr>
        <w:t xml:space="preserve"> and/or to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exercise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the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rights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envisaged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by the </w:t>
      </w:r>
      <w:r>
        <w:rPr>
          <w:rFonts w:eastAsia="Calibri"/>
          <w:sz w:val="23"/>
          <w:szCs w:val="23"/>
          <w:lang w:eastAsia="en-US"/>
        </w:rPr>
        <w:t xml:space="preserve">Law </w:t>
      </w:r>
      <w:proofErr w:type="spellStart"/>
      <w:r>
        <w:rPr>
          <w:rFonts w:eastAsia="Calibri"/>
          <w:sz w:val="23"/>
          <w:szCs w:val="23"/>
          <w:lang w:eastAsia="en-US"/>
        </w:rPr>
        <w:t>itself</w:t>
      </w:r>
      <w:proofErr w:type="spellEnd"/>
      <w:r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>
        <w:rPr>
          <w:rFonts w:eastAsia="Calibri"/>
          <w:sz w:val="23"/>
          <w:szCs w:val="23"/>
          <w:lang w:eastAsia="en-US"/>
        </w:rPr>
        <w:t>listed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>
        <w:rPr>
          <w:rFonts w:eastAsia="Calibri"/>
          <w:sz w:val="23"/>
          <w:szCs w:val="23"/>
          <w:lang w:eastAsia="en-US"/>
        </w:rPr>
        <w:t>Section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10</w:t>
      </w:r>
      <w:r w:rsidRPr="00673EB9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this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Policy,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please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send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an email to privacy.dpo@</w:t>
      </w:r>
      <w:r w:rsidR="00891A3C">
        <w:rPr>
          <w:rFonts w:eastAsia="Calibri"/>
          <w:sz w:val="23"/>
          <w:szCs w:val="23"/>
          <w:lang w:eastAsia="en-US"/>
        </w:rPr>
        <w:t>bcsm</w:t>
      </w:r>
      <w:r w:rsidRPr="00673EB9">
        <w:rPr>
          <w:rFonts w:eastAsia="Calibri"/>
          <w:sz w:val="23"/>
          <w:szCs w:val="23"/>
          <w:lang w:eastAsia="en-US"/>
        </w:rPr>
        <w:t xml:space="preserve">.sm, or a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letter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to “Nova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Poesis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, Via Pomposa no. 43/l, 47924 – Rimini (IT)”,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addressed</w:t>
      </w:r>
      <w:proofErr w:type="spellEnd"/>
      <w:r w:rsidRPr="00673EB9">
        <w:rPr>
          <w:rFonts w:eastAsia="Calibri"/>
          <w:sz w:val="23"/>
          <w:szCs w:val="23"/>
          <w:lang w:eastAsia="en-US"/>
        </w:rPr>
        <w:t xml:space="preserve"> to the </w:t>
      </w:r>
      <w:proofErr w:type="spellStart"/>
      <w:r w:rsidRPr="00673EB9">
        <w:rPr>
          <w:rFonts w:eastAsia="Calibri"/>
          <w:sz w:val="23"/>
          <w:szCs w:val="23"/>
          <w:lang w:eastAsia="en-US"/>
        </w:rPr>
        <w:t>DPO</w:t>
      </w:r>
      <w:r w:rsidR="00B41449">
        <w:rPr>
          <w:rFonts w:eastAsia="Calibri"/>
          <w:sz w:val="23"/>
          <w:szCs w:val="23"/>
          <w:lang w:eastAsia="en-US"/>
        </w:rPr>
        <w:t>s</w:t>
      </w:r>
      <w:proofErr w:type="spellEnd"/>
      <w:r w:rsidRPr="00673EB9">
        <w:rPr>
          <w:rFonts w:eastAsia="Calibri"/>
          <w:sz w:val="23"/>
          <w:szCs w:val="23"/>
          <w:lang w:eastAsia="en-US"/>
        </w:rPr>
        <w:t>.</w:t>
      </w:r>
    </w:p>
    <w:p w14:paraId="55E9B009" w14:textId="77777777" w:rsidR="00673EB9" w:rsidRPr="00964DA8" w:rsidRDefault="00673EB9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</w:p>
    <w:p w14:paraId="5D9EF6B4" w14:textId="53F83307" w:rsidR="00673EB9" w:rsidRDefault="00673EB9" w:rsidP="00673EB9">
      <w:pPr>
        <w:spacing w:line="360" w:lineRule="auto"/>
        <w:jc w:val="center"/>
        <w:rPr>
          <w:rFonts w:eastAsia="Calibri"/>
          <w:b/>
          <w:bCs/>
          <w:sz w:val="23"/>
          <w:szCs w:val="23"/>
          <w:lang w:eastAsia="en-US"/>
        </w:rPr>
      </w:pPr>
      <w:r w:rsidRPr="00673EB9">
        <w:rPr>
          <w:rFonts w:eastAsia="Calibri"/>
          <w:b/>
          <w:bCs/>
          <w:sz w:val="23"/>
          <w:szCs w:val="23"/>
          <w:lang w:eastAsia="en-US"/>
        </w:rPr>
        <w:t xml:space="preserve">SECTION 3 - TYPES AND SOURCE OF </w:t>
      </w:r>
      <w:r w:rsidR="001C6859">
        <w:rPr>
          <w:rFonts w:eastAsia="Calibri"/>
          <w:b/>
          <w:bCs/>
          <w:sz w:val="23"/>
          <w:szCs w:val="23"/>
          <w:lang w:eastAsia="en-US"/>
        </w:rPr>
        <w:t>PERSONAL DATA</w:t>
      </w:r>
      <w:r w:rsidRPr="00673EB9">
        <w:rPr>
          <w:rFonts w:eastAsia="Calibri"/>
          <w:b/>
          <w:bCs/>
          <w:sz w:val="23"/>
          <w:szCs w:val="23"/>
          <w:lang w:eastAsia="en-US"/>
        </w:rPr>
        <w:t xml:space="preserve"> SUBJECT TO PROCESSING</w:t>
      </w:r>
    </w:p>
    <w:p w14:paraId="78BDD573" w14:textId="783D2058" w:rsidR="0016239C" w:rsidRPr="0016239C" w:rsidRDefault="0016239C" w:rsidP="0016239C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16239C">
        <w:rPr>
          <w:rFonts w:eastAsia="Calibri"/>
          <w:sz w:val="23"/>
          <w:szCs w:val="23"/>
          <w:lang w:eastAsia="en-US"/>
        </w:rPr>
        <w:t xml:space="preserve">The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collected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and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processed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by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16239C">
        <w:rPr>
          <w:rFonts w:eastAsia="Calibri"/>
          <w:sz w:val="23"/>
          <w:szCs w:val="23"/>
          <w:lang w:eastAsia="en-US"/>
        </w:rPr>
        <w:t xml:space="preserve"> in the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capacity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of Controller for the performance of th</w:t>
      </w:r>
      <w:r>
        <w:rPr>
          <w:rFonts w:eastAsia="Calibri"/>
          <w:sz w:val="23"/>
          <w:szCs w:val="23"/>
          <w:lang w:eastAsia="en-US"/>
        </w:rPr>
        <w:t xml:space="preserve">e Services </w:t>
      </w:r>
      <w:proofErr w:type="spellStart"/>
      <w:r>
        <w:rPr>
          <w:rFonts w:eastAsia="Calibri"/>
          <w:sz w:val="23"/>
          <w:szCs w:val="23"/>
          <w:lang w:eastAsia="en-US"/>
        </w:rPr>
        <w:t>detailed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>
        <w:rPr>
          <w:rFonts w:eastAsia="Calibri"/>
          <w:sz w:val="23"/>
          <w:szCs w:val="23"/>
          <w:lang w:eastAsia="en-US"/>
        </w:rPr>
        <w:t>Section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4</w:t>
      </w:r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may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include personal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details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, residence and/or home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address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, mailing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address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contact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details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such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as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telephone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number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and email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address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unique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identification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code – Social Security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Number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or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equivalent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code – information on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academic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and educational background,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past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work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experiences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assignments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, and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pictures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– e.g.,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photograph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1C6859">
        <w:rPr>
          <w:rFonts w:eastAsia="Calibri"/>
          <w:sz w:val="23"/>
          <w:szCs w:val="23"/>
          <w:lang w:eastAsia="en-US"/>
        </w:rPr>
        <w:t>included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in the CV.</w:t>
      </w:r>
    </w:p>
    <w:p w14:paraId="50D6BADF" w14:textId="23C81C56" w:rsidR="001E1374" w:rsidRDefault="0016239C" w:rsidP="0016239C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16239C">
        <w:rPr>
          <w:rFonts w:eastAsia="Calibri"/>
          <w:sz w:val="23"/>
          <w:szCs w:val="23"/>
          <w:lang w:eastAsia="en-US"/>
        </w:rPr>
        <w:t xml:space="preserve">In the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event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that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becomes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aware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additional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data,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including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those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belonging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to 'special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categories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'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as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defined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Article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8 of the Law,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which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do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not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require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specific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processing for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its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own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purposes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it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undertakes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merely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retain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such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data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without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any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further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processing,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while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upholding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all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rights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of the data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subject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as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outlined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 w:rsidR="00440042">
        <w:rPr>
          <w:rFonts w:eastAsia="Calibri"/>
          <w:sz w:val="23"/>
          <w:szCs w:val="23"/>
          <w:lang w:eastAsia="en-US"/>
        </w:rPr>
        <w:t>Chapter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3 of the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same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La</w:t>
      </w:r>
      <w:bookmarkStart w:id="0" w:name="_GoBack"/>
      <w:bookmarkEnd w:id="0"/>
      <w:r w:rsidRPr="0016239C">
        <w:rPr>
          <w:rFonts w:eastAsia="Calibri"/>
          <w:sz w:val="23"/>
          <w:szCs w:val="23"/>
          <w:lang w:eastAsia="en-US"/>
        </w:rPr>
        <w:t>w.</w:t>
      </w:r>
    </w:p>
    <w:p w14:paraId="09A0ADC6" w14:textId="3B93C98D" w:rsidR="00C03B16" w:rsidRPr="00C03B16" w:rsidRDefault="00C03B16" w:rsidP="00C03B16">
      <w:pPr>
        <w:spacing w:line="360" w:lineRule="auto"/>
        <w:jc w:val="both"/>
        <w:rPr>
          <w:rFonts w:eastAsia="Calibri"/>
          <w:b/>
          <w:bCs/>
          <w:sz w:val="23"/>
          <w:szCs w:val="23"/>
          <w:lang w:eastAsia="en-US"/>
        </w:rPr>
      </w:pPr>
    </w:p>
    <w:p w14:paraId="5C7027F7" w14:textId="047B7885" w:rsidR="00C03B16" w:rsidRDefault="00C03B16" w:rsidP="00C03B16">
      <w:pPr>
        <w:spacing w:line="360" w:lineRule="auto"/>
        <w:jc w:val="center"/>
        <w:rPr>
          <w:rFonts w:eastAsia="Calibri"/>
          <w:b/>
          <w:bCs/>
          <w:sz w:val="23"/>
          <w:szCs w:val="23"/>
          <w:lang w:eastAsia="en-US"/>
        </w:rPr>
      </w:pPr>
      <w:r w:rsidRPr="00C03B16">
        <w:rPr>
          <w:rFonts w:eastAsia="Calibri"/>
          <w:b/>
          <w:bCs/>
          <w:sz w:val="23"/>
          <w:szCs w:val="23"/>
          <w:lang w:eastAsia="en-US"/>
        </w:rPr>
        <w:t>SEC</w:t>
      </w:r>
      <w:r w:rsidR="003F6C66">
        <w:rPr>
          <w:rFonts w:eastAsia="Calibri"/>
          <w:b/>
          <w:bCs/>
          <w:sz w:val="23"/>
          <w:szCs w:val="23"/>
          <w:lang w:eastAsia="en-US"/>
        </w:rPr>
        <w:t>TION 4 - PURPOSES AND LEGAL BASI</w:t>
      </w:r>
      <w:r w:rsidRPr="00C03B16">
        <w:rPr>
          <w:rFonts w:eastAsia="Calibri"/>
          <w:b/>
          <w:bCs/>
          <w:sz w:val="23"/>
          <w:szCs w:val="23"/>
          <w:lang w:eastAsia="en-US"/>
        </w:rPr>
        <w:t xml:space="preserve">S </w:t>
      </w:r>
      <w:r w:rsidR="003F6C66">
        <w:rPr>
          <w:rFonts w:eastAsia="Calibri"/>
          <w:b/>
          <w:bCs/>
          <w:sz w:val="23"/>
          <w:szCs w:val="23"/>
          <w:lang w:eastAsia="en-US"/>
        </w:rPr>
        <w:t>FOR THE</w:t>
      </w:r>
      <w:r w:rsidRPr="00C03B16">
        <w:rPr>
          <w:rFonts w:eastAsia="Calibri"/>
          <w:b/>
          <w:bCs/>
          <w:sz w:val="23"/>
          <w:szCs w:val="23"/>
          <w:lang w:eastAsia="en-US"/>
        </w:rPr>
        <w:t xml:space="preserve"> PROCESSING</w:t>
      </w:r>
    </w:p>
    <w:p w14:paraId="7ECAA593" w14:textId="168A36F6" w:rsidR="0016239C" w:rsidRPr="0016239C" w:rsidRDefault="0016239C" w:rsidP="00C03B16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16239C">
        <w:rPr>
          <w:rFonts w:eastAsia="Calibri"/>
          <w:sz w:val="23"/>
          <w:szCs w:val="23"/>
          <w:lang w:eastAsia="en-US"/>
        </w:rPr>
        <w:t xml:space="preserve">The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collection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and processing of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16239C">
        <w:rPr>
          <w:rFonts w:eastAsia="Calibri"/>
          <w:sz w:val="23"/>
          <w:szCs w:val="23"/>
          <w:lang w:eastAsia="en-US"/>
        </w:rPr>
        <w:t xml:space="preserve"> are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carried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 xml:space="preserve">out for the </w:t>
      </w:r>
      <w:proofErr w:type="spellStart"/>
      <w:r>
        <w:rPr>
          <w:rFonts w:eastAsia="Calibri"/>
          <w:sz w:val="23"/>
          <w:szCs w:val="23"/>
          <w:lang w:eastAsia="en-US"/>
        </w:rPr>
        <w:t>following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purposes</w:t>
      </w:r>
      <w:proofErr w:type="spellEnd"/>
      <w:r>
        <w:rPr>
          <w:rFonts w:eastAsia="Calibri"/>
          <w:sz w:val="23"/>
          <w:szCs w:val="23"/>
          <w:lang w:eastAsia="en-US"/>
        </w:rPr>
        <w:t>:</w:t>
      </w:r>
    </w:p>
    <w:p w14:paraId="3F3EE679" w14:textId="4DE37FA0" w:rsidR="0016239C" w:rsidRPr="0016239C" w:rsidRDefault="0016239C" w:rsidP="0016239C">
      <w:pPr>
        <w:pStyle w:val="Paragrafoelenco"/>
        <w:numPr>
          <w:ilvl w:val="0"/>
          <w:numId w:val="39"/>
        </w:num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16239C">
        <w:rPr>
          <w:rFonts w:eastAsia="Calibri"/>
          <w:sz w:val="23"/>
          <w:szCs w:val="23"/>
          <w:lang w:eastAsia="en-US"/>
        </w:rPr>
        <w:t xml:space="preserve">For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potential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hiring</w:t>
      </w:r>
      <w:proofErr w:type="spellEnd"/>
      <w:r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>
        <w:rPr>
          <w:rFonts w:eastAsia="Calibri"/>
          <w:sz w:val="23"/>
          <w:szCs w:val="23"/>
          <w:lang w:eastAsia="en-US"/>
        </w:rPr>
        <w:t>where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not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already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occurred</w:t>
      </w:r>
      <w:proofErr w:type="spellEnd"/>
      <w:r>
        <w:rPr>
          <w:rFonts w:eastAsia="Calibri"/>
          <w:sz w:val="23"/>
          <w:szCs w:val="23"/>
          <w:lang w:eastAsia="en-US"/>
        </w:rPr>
        <w:t>.</w:t>
      </w:r>
    </w:p>
    <w:p w14:paraId="6B1C835A" w14:textId="5F066A7D" w:rsidR="0016239C" w:rsidRPr="0016239C" w:rsidRDefault="0016239C" w:rsidP="0016239C">
      <w:pPr>
        <w:pStyle w:val="Paragrafoelenco"/>
        <w:numPr>
          <w:ilvl w:val="0"/>
          <w:numId w:val="39"/>
        </w:num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16239C">
        <w:rPr>
          <w:rFonts w:eastAsia="Calibri"/>
          <w:sz w:val="23"/>
          <w:szCs w:val="23"/>
          <w:lang w:eastAsia="en-US"/>
        </w:rPr>
        <w:t xml:space="preserve">For the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protection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of</w:t>
      </w:r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rights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>
        <w:rPr>
          <w:rFonts w:eastAsia="Calibri"/>
          <w:sz w:val="23"/>
          <w:szCs w:val="23"/>
          <w:lang w:eastAsia="en-US"/>
        </w:rPr>
        <w:t>judicial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proceedings</w:t>
      </w:r>
      <w:proofErr w:type="spellEnd"/>
      <w:r>
        <w:rPr>
          <w:rFonts w:eastAsia="Calibri"/>
          <w:sz w:val="23"/>
          <w:szCs w:val="23"/>
          <w:lang w:eastAsia="en-US"/>
        </w:rPr>
        <w:t>.</w:t>
      </w:r>
    </w:p>
    <w:p w14:paraId="40E45B26" w14:textId="05D90AF6" w:rsidR="0016239C" w:rsidRPr="0016239C" w:rsidRDefault="0016239C" w:rsidP="0016239C">
      <w:pPr>
        <w:pStyle w:val="Paragrafoelenco"/>
        <w:numPr>
          <w:ilvl w:val="0"/>
          <w:numId w:val="39"/>
        </w:num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16239C">
        <w:rPr>
          <w:rFonts w:eastAsia="Calibri"/>
          <w:sz w:val="23"/>
          <w:szCs w:val="23"/>
          <w:lang w:eastAsia="en-US"/>
        </w:rPr>
        <w:t xml:space="preserve">To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respond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any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requests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from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institutional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bodies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or Public Administration, in </w:t>
      </w:r>
      <w:proofErr w:type="spellStart"/>
      <w:r w:rsidR="001C6859">
        <w:rPr>
          <w:rFonts w:eastAsia="Calibri"/>
          <w:sz w:val="23"/>
          <w:szCs w:val="23"/>
          <w:lang w:eastAsia="en-US"/>
        </w:rPr>
        <w:t>those</w:t>
      </w:r>
      <w:proofErr w:type="spellEnd"/>
      <w:r w:rsidR="001C6859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cases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where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a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response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is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239C">
        <w:rPr>
          <w:rFonts w:eastAsia="Calibri"/>
          <w:sz w:val="23"/>
          <w:szCs w:val="23"/>
          <w:lang w:eastAsia="en-US"/>
        </w:rPr>
        <w:t>required</w:t>
      </w:r>
      <w:proofErr w:type="spellEnd"/>
      <w:r w:rsidRPr="0016239C">
        <w:rPr>
          <w:rFonts w:eastAsia="Calibri"/>
          <w:sz w:val="23"/>
          <w:szCs w:val="23"/>
          <w:lang w:eastAsia="en-US"/>
        </w:rPr>
        <w:t xml:space="preserve"> from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16239C">
        <w:rPr>
          <w:rFonts w:eastAsia="Calibri"/>
          <w:sz w:val="23"/>
          <w:szCs w:val="23"/>
          <w:lang w:eastAsia="en-US"/>
        </w:rPr>
        <w:t>.</w:t>
      </w:r>
    </w:p>
    <w:p w14:paraId="0111C356" w14:textId="03A99DAE" w:rsidR="00652401" w:rsidRDefault="00652401" w:rsidP="00165915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a</w:t>
      </w:r>
      <w:r w:rsidRPr="00652401">
        <w:rPr>
          <w:rFonts w:eastAsia="Calibri"/>
          <w:sz w:val="23"/>
          <w:szCs w:val="23"/>
          <w:lang w:eastAsia="en-US"/>
        </w:rPr>
        <w:t xml:space="preserve">nd </w:t>
      </w:r>
      <w:proofErr w:type="spellStart"/>
      <w:r w:rsidRPr="00652401">
        <w:rPr>
          <w:rFonts w:eastAsia="Calibri"/>
          <w:sz w:val="23"/>
          <w:szCs w:val="23"/>
          <w:lang w:eastAsia="en-US"/>
        </w:rPr>
        <w:t>they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1C6859">
        <w:rPr>
          <w:rFonts w:eastAsia="Calibri"/>
          <w:sz w:val="23"/>
          <w:szCs w:val="23"/>
          <w:lang w:eastAsia="en-US"/>
        </w:rPr>
        <w:t>shall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 be </w:t>
      </w:r>
      <w:proofErr w:type="spellStart"/>
      <w:r w:rsidR="00033F88">
        <w:rPr>
          <w:rFonts w:eastAsia="Calibri"/>
          <w:sz w:val="23"/>
          <w:szCs w:val="23"/>
          <w:lang w:eastAsia="en-US"/>
        </w:rPr>
        <w:t>processed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 </w:t>
      </w:r>
      <w:r w:rsidR="001C6859">
        <w:rPr>
          <w:rFonts w:eastAsia="Calibri"/>
          <w:sz w:val="23"/>
          <w:szCs w:val="23"/>
          <w:lang w:eastAsia="en-US"/>
        </w:rPr>
        <w:t xml:space="preserve">in </w:t>
      </w:r>
      <w:proofErr w:type="spellStart"/>
      <w:r w:rsidR="001C6859">
        <w:rPr>
          <w:rFonts w:eastAsia="Calibri"/>
          <w:sz w:val="23"/>
          <w:szCs w:val="23"/>
          <w:lang w:eastAsia="en-US"/>
        </w:rPr>
        <w:t>accordance</w:t>
      </w:r>
      <w:proofErr w:type="spellEnd"/>
      <w:r w:rsidR="001C6859">
        <w:rPr>
          <w:rFonts w:eastAsia="Calibri"/>
          <w:sz w:val="23"/>
          <w:szCs w:val="23"/>
          <w:lang w:eastAsia="en-US"/>
        </w:rPr>
        <w:t xml:space="preserve"> with</w:t>
      </w:r>
      <w:r w:rsidRPr="00652401">
        <w:rPr>
          <w:rFonts w:eastAsia="Calibri"/>
          <w:sz w:val="23"/>
          <w:szCs w:val="23"/>
          <w:lang w:eastAsia="en-US"/>
        </w:rPr>
        <w:t xml:space="preserve"> the </w:t>
      </w:r>
      <w:proofErr w:type="spellStart"/>
      <w:r w:rsidRPr="00652401">
        <w:rPr>
          <w:rFonts w:eastAsia="Calibri"/>
          <w:sz w:val="23"/>
          <w:szCs w:val="23"/>
          <w:lang w:eastAsia="en-US"/>
        </w:rPr>
        <w:t>principles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652401">
        <w:rPr>
          <w:rFonts w:eastAsia="Calibri"/>
          <w:sz w:val="23"/>
          <w:szCs w:val="23"/>
          <w:lang w:eastAsia="en-US"/>
        </w:rPr>
        <w:t>fairness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652401">
        <w:rPr>
          <w:rFonts w:eastAsia="Calibri"/>
          <w:sz w:val="23"/>
          <w:szCs w:val="23"/>
          <w:lang w:eastAsia="en-US"/>
        </w:rPr>
        <w:t>legality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652401">
        <w:rPr>
          <w:rFonts w:eastAsia="Calibri"/>
          <w:sz w:val="23"/>
          <w:szCs w:val="23"/>
          <w:lang w:eastAsia="en-US"/>
        </w:rPr>
        <w:t>transparency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, and the </w:t>
      </w:r>
      <w:proofErr w:type="spellStart"/>
      <w:r w:rsidRPr="00652401">
        <w:rPr>
          <w:rFonts w:eastAsia="Calibri"/>
          <w:sz w:val="23"/>
          <w:szCs w:val="23"/>
          <w:lang w:eastAsia="en-US"/>
        </w:rPr>
        <w:t>protection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 of </w:t>
      </w:r>
      <w:r>
        <w:rPr>
          <w:rFonts w:eastAsia="Calibri"/>
          <w:sz w:val="23"/>
          <w:szCs w:val="23"/>
          <w:lang w:eastAsia="en-US"/>
        </w:rPr>
        <w:t xml:space="preserve">the </w:t>
      </w:r>
      <w:proofErr w:type="spellStart"/>
      <w:r>
        <w:rPr>
          <w:rFonts w:eastAsia="Calibri"/>
          <w:sz w:val="23"/>
          <w:szCs w:val="23"/>
          <w:lang w:eastAsia="en-US"/>
        </w:rPr>
        <w:t>individuals</w:t>
      </w:r>
      <w:proofErr w:type="spellEnd"/>
      <w:r>
        <w:rPr>
          <w:rFonts w:eastAsia="Calibri"/>
          <w:sz w:val="23"/>
          <w:szCs w:val="23"/>
          <w:lang w:eastAsia="en-US"/>
        </w:rPr>
        <w:t>’</w:t>
      </w:r>
      <w:r w:rsidRPr="00652401">
        <w:rPr>
          <w:rFonts w:eastAsia="Calibri"/>
          <w:sz w:val="23"/>
          <w:szCs w:val="23"/>
          <w:lang w:eastAsia="en-US"/>
        </w:rPr>
        <w:t xml:space="preserve"> privacy and </w:t>
      </w:r>
      <w:proofErr w:type="spellStart"/>
      <w:r w:rsidRPr="00652401">
        <w:rPr>
          <w:rFonts w:eastAsia="Calibri"/>
          <w:sz w:val="23"/>
          <w:szCs w:val="23"/>
          <w:lang w:eastAsia="en-US"/>
        </w:rPr>
        <w:t>rights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.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65240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1C6859">
        <w:rPr>
          <w:rFonts w:eastAsia="Calibri"/>
          <w:sz w:val="23"/>
          <w:szCs w:val="23"/>
          <w:lang w:eastAsia="en-US"/>
        </w:rPr>
        <w:t>shall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 be </w:t>
      </w:r>
      <w:proofErr w:type="spellStart"/>
      <w:r w:rsidRPr="00652401">
        <w:rPr>
          <w:rFonts w:eastAsia="Calibri"/>
          <w:sz w:val="23"/>
          <w:szCs w:val="23"/>
          <w:lang w:eastAsia="en-US"/>
        </w:rPr>
        <w:t>processed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52401">
        <w:rPr>
          <w:rFonts w:eastAsia="Calibri"/>
          <w:sz w:val="23"/>
          <w:szCs w:val="23"/>
          <w:lang w:eastAsia="en-US"/>
        </w:rPr>
        <w:t>during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 the </w:t>
      </w:r>
      <w:proofErr w:type="spellStart"/>
      <w:r w:rsidR="00033F88">
        <w:rPr>
          <w:rFonts w:eastAsia="Calibri"/>
          <w:sz w:val="23"/>
          <w:szCs w:val="23"/>
          <w:lang w:eastAsia="en-US"/>
        </w:rPr>
        <w:t>application</w:t>
      </w:r>
      <w:proofErr w:type="spellEnd"/>
      <w:r w:rsidR="00033F8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033F88">
        <w:rPr>
          <w:rFonts w:eastAsia="Calibri"/>
          <w:sz w:val="23"/>
          <w:szCs w:val="23"/>
          <w:lang w:eastAsia="en-US"/>
        </w:rPr>
        <w:t>procedures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 and </w:t>
      </w:r>
      <w:proofErr w:type="spellStart"/>
      <w:r w:rsidRPr="00652401">
        <w:rPr>
          <w:rFonts w:eastAsia="Calibri"/>
          <w:sz w:val="23"/>
          <w:szCs w:val="23"/>
          <w:lang w:eastAsia="en-US"/>
        </w:rPr>
        <w:t>all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52401">
        <w:rPr>
          <w:rFonts w:eastAsia="Calibri"/>
          <w:sz w:val="23"/>
          <w:szCs w:val="23"/>
          <w:lang w:eastAsia="en-US"/>
        </w:rPr>
        <w:t>subsequent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52401">
        <w:rPr>
          <w:rFonts w:eastAsia="Calibri"/>
          <w:sz w:val="23"/>
          <w:szCs w:val="23"/>
          <w:lang w:eastAsia="en-US"/>
        </w:rPr>
        <w:t>obligations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52401">
        <w:rPr>
          <w:rFonts w:eastAsia="Calibri"/>
          <w:sz w:val="23"/>
          <w:szCs w:val="23"/>
          <w:lang w:eastAsia="en-US"/>
        </w:rPr>
        <w:t>required</w:t>
      </w:r>
      <w:proofErr w:type="spellEnd"/>
      <w:r w:rsidRPr="00652401">
        <w:rPr>
          <w:rFonts w:eastAsia="Calibri"/>
          <w:sz w:val="23"/>
          <w:szCs w:val="23"/>
          <w:lang w:eastAsia="en-US"/>
        </w:rPr>
        <w:t xml:space="preserve"> by l</w:t>
      </w:r>
      <w:r w:rsidR="00033F88">
        <w:rPr>
          <w:rFonts w:eastAsia="Calibri"/>
          <w:sz w:val="23"/>
          <w:szCs w:val="23"/>
          <w:lang w:eastAsia="en-US"/>
        </w:rPr>
        <w:t xml:space="preserve">aw and the </w:t>
      </w:r>
      <w:proofErr w:type="spellStart"/>
      <w:r w:rsidR="00033F88">
        <w:rPr>
          <w:rFonts w:eastAsia="Calibri"/>
          <w:sz w:val="23"/>
          <w:szCs w:val="23"/>
          <w:lang w:eastAsia="en-US"/>
        </w:rPr>
        <w:t>employment</w:t>
      </w:r>
      <w:proofErr w:type="spellEnd"/>
      <w:r w:rsidR="00033F8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033F88">
        <w:rPr>
          <w:rFonts w:eastAsia="Calibri"/>
          <w:sz w:val="23"/>
          <w:szCs w:val="23"/>
          <w:lang w:eastAsia="en-US"/>
        </w:rPr>
        <w:t>contract</w:t>
      </w:r>
      <w:proofErr w:type="spellEnd"/>
      <w:r w:rsidR="00033F88">
        <w:rPr>
          <w:rFonts w:eastAsia="Calibri"/>
          <w:sz w:val="23"/>
          <w:szCs w:val="23"/>
          <w:lang w:eastAsia="en-US"/>
        </w:rPr>
        <w:t>.</w:t>
      </w:r>
    </w:p>
    <w:p w14:paraId="5A949284" w14:textId="22FFE722" w:rsidR="00033F88" w:rsidRDefault="00033F88" w:rsidP="00165915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033F88">
        <w:rPr>
          <w:rFonts w:eastAsia="Calibri"/>
          <w:sz w:val="23"/>
          <w:szCs w:val="23"/>
          <w:lang w:eastAsia="en-US"/>
        </w:rPr>
        <w:t xml:space="preserve">The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provision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of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033F8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is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essential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for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proper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management of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application</w:t>
      </w:r>
      <w:r>
        <w:rPr>
          <w:rFonts w:eastAsia="Calibri"/>
          <w:sz w:val="23"/>
          <w:szCs w:val="23"/>
          <w:lang w:eastAsia="en-US"/>
        </w:rPr>
        <w:t>s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.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Therefore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any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refusal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provide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them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whole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or in part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may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result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in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033F8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being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unable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to</w:t>
      </w:r>
      <w:r w:rsidR="002233B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2233B6">
        <w:rPr>
          <w:rFonts w:eastAsia="Calibri"/>
          <w:sz w:val="23"/>
          <w:szCs w:val="23"/>
          <w:lang w:eastAsia="en-US"/>
        </w:rPr>
        <w:t>properly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fulfill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33F88">
        <w:rPr>
          <w:rFonts w:eastAsia="Calibri"/>
          <w:sz w:val="23"/>
          <w:szCs w:val="23"/>
          <w:lang w:eastAsia="en-US"/>
        </w:rPr>
        <w:t>all</w:t>
      </w:r>
      <w:proofErr w:type="spellEnd"/>
      <w:r w:rsidRPr="00033F88">
        <w:rPr>
          <w:rFonts w:eastAsia="Calibri"/>
          <w:sz w:val="23"/>
          <w:szCs w:val="23"/>
          <w:lang w:eastAsia="en-US"/>
        </w:rPr>
        <w:t xml:space="preserve"> the</w:t>
      </w:r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related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obligations</w:t>
      </w:r>
      <w:proofErr w:type="spellEnd"/>
      <w:r>
        <w:rPr>
          <w:rFonts w:eastAsia="Calibri"/>
          <w:sz w:val="23"/>
          <w:szCs w:val="23"/>
          <w:lang w:eastAsia="en-US"/>
        </w:rPr>
        <w:t>.</w:t>
      </w:r>
    </w:p>
    <w:p w14:paraId="225BB5E3" w14:textId="645BE461" w:rsidR="00660D04" w:rsidRDefault="002233B6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Data </w:t>
      </w:r>
      <w:proofErr w:type="spellStart"/>
      <w:r>
        <w:rPr>
          <w:rFonts w:eastAsia="Calibri"/>
          <w:sz w:val="23"/>
          <w:szCs w:val="23"/>
          <w:lang w:eastAsia="en-US"/>
        </w:rPr>
        <w:t>is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processed</w:t>
      </w:r>
      <w:proofErr w:type="spellEnd"/>
      <w:r w:rsidRPr="002233B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pursuant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to</w:t>
      </w:r>
      <w:r w:rsidRPr="002233B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2233B6">
        <w:rPr>
          <w:rFonts w:eastAsia="Calibri"/>
          <w:sz w:val="23"/>
          <w:szCs w:val="23"/>
          <w:lang w:eastAsia="en-US"/>
        </w:rPr>
        <w:t>Article</w:t>
      </w:r>
      <w:proofErr w:type="spellEnd"/>
      <w:r w:rsidRPr="002233B6">
        <w:rPr>
          <w:rFonts w:eastAsia="Calibri"/>
          <w:sz w:val="23"/>
          <w:szCs w:val="23"/>
          <w:lang w:eastAsia="en-US"/>
        </w:rPr>
        <w:t xml:space="preserve"> 5, </w:t>
      </w:r>
      <w:proofErr w:type="spellStart"/>
      <w:r w:rsidRPr="002233B6">
        <w:rPr>
          <w:rFonts w:eastAsia="Calibri"/>
          <w:sz w:val="23"/>
          <w:szCs w:val="23"/>
          <w:lang w:eastAsia="en-US"/>
        </w:rPr>
        <w:t>paragraph</w:t>
      </w:r>
      <w:proofErr w:type="spellEnd"/>
      <w:r w:rsidRPr="002233B6">
        <w:rPr>
          <w:rFonts w:eastAsia="Calibri"/>
          <w:sz w:val="23"/>
          <w:szCs w:val="23"/>
          <w:lang w:eastAsia="en-US"/>
        </w:rPr>
        <w:t xml:space="preserve"> 1, </w:t>
      </w:r>
      <w:proofErr w:type="spellStart"/>
      <w:r w:rsidRPr="002233B6">
        <w:rPr>
          <w:rFonts w:eastAsia="Calibri"/>
          <w:sz w:val="23"/>
          <w:szCs w:val="23"/>
          <w:lang w:eastAsia="en-US"/>
        </w:rPr>
        <w:t>letters</w:t>
      </w:r>
      <w:proofErr w:type="spellEnd"/>
      <w:r w:rsidRPr="002233B6">
        <w:rPr>
          <w:rFonts w:eastAsia="Calibri"/>
          <w:sz w:val="23"/>
          <w:szCs w:val="23"/>
          <w:lang w:eastAsia="en-US"/>
        </w:rPr>
        <w:t xml:space="preserve"> b), c), and f) of the Law, </w:t>
      </w:r>
      <w:r>
        <w:rPr>
          <w:rFonts w:eastAsia="Calibri"/>
          <w:sz w:val="23"/>
          <w:szCs w:val="23"/>
          <w:lang w:eastAsia="en-US"/>
        </w:rPr>
        <w:t xml:space="preserve">in </w:t>
      </w:r>
      <w:proofErr w:type="spellStart"/>
      <w:r>
        <w:rPr>
          <w:rFonts w:eastAsia="Calibri"/>
          <w:sz w:val="23"/>
          <w:szCs w:val="23"/>
          <w:lang w:eastAsia="en-US"/>
        </w:rPr>
        <w:t>order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>
        <w:rPr>
          <w:rFonts w:eastAsia="Calibri"/>
          <w:sz w:val="23"/>
          <w:szCs w:val="23"/>
          <w:lang w:eastAsia="en-US"/>
        </w:rPr>
        <w:t>ascertain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compliance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with the</w:t>
      </w:r>
      <w:r w:rsidRPr="002233B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2233B6">
        <w:rPr>
          <w:rFonts w:eastAsia="Calibri"/>
          <w:sz w:val="23"/>
          <w:szCs w:val="23"/>
          <w:lang w:eastAsia="en-US"/>
        </w:rPr>
        <w:t>requirements</w:t>
      </w:r>
      <w:proofErr w:type="spellEnd"/>
      <w:r w:rsidRPr="002233B6">
        <w:rPr>
          <w:rFonts w:eastAsia="Calibri"/>
          <w:sz w:val="23"/>
          <w:szCs w:val="23"/>
          <w:lang w:eastAsia="en-US"/>
        </w:rPr>
        <w:t xml:space="preserve"> for </w:t>
      </w:r>
      <w:proofErr w:type="spellStart"/>
      <w:r w:rsidRPr="002233B6">
        <w:rPr>
          <w:rFonts w:eastAsia="Calibri"/>
          <w:sz w:val="23"/>
          <w:szCs w:val="23"/>
          <w:lang w:eastAsia="en-US"/>
        </w:rPr>
        <w:t>employment</w:t>
      </w:r>
      <w:proofErr w:type="spellEnd"/>
      <w:r w:rsidRPr="002233B6">
        <w:rPr>
          <w:rFonts w:eastAsia="Calibri"/>
          <w:sz w:val="23"/>
          <w:szCs w:val="23"/>
          <w:lang w:eastAsia="en-US"/>
        </w:rPr>
        <w:t xml:space="preserve"> and/or the </w:t>
      </w:r>
      <w:proofErr w:type="spellStart"/>
      <w:r w:rsidRPr="002233B6">
        <w:rPr>
          <w:rFonts w:eastAsia="Calibri"/>
          <w:sz w:val="23"/>
          <w:szCs w:val="23"/>
          <w:lang w:eastAsia="en-US"/>
        </w:rPr>
        <w:t>initiation</w:t>
      </w:r>
      <w:proofErr w:type="spellEnd"/>
      <w:r w:rsidRPr="002233B6">
        <w:rPr>
          <w:rFonts w:eastAsia="Calibri"/>
          <w:sz w:val="23"/>
          <w:szCs w:val="23"/>
          <w:lang w:eastAsia="en-US"/>
        </w:rPr>
        <w:t xml:space="preserve"> of a </w:t>
      </w:r>
      <w:proofErr w:type="spellStart"/>
      <w:r w:rsidRPr="002233B6">
        <w:rPr>
          <w:rFonts w:eastAsia="Calibri"/>
          <w:sz w:val="23"/>
          <w:szCs w:val="23"/>
          <w:lang w:eastAsia="en-US"/>
        </w:rPr>
        <w:t>collaboration</w:t>
      </w:r>
      <w:proofErr w:type="spellEnd"/>
      <w:r w:rsidRPr="002233B6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2233B6">
        <w:rPr>
          <w:rFonts w:eastAsia="Calibri"/>
          <w:sz w:val="23"/>
          <w:szCs w:val="23"/>
          <w:lang w:eastAsia="en-US"/>
        </w:rPr>
        <w:t>as</w:t>
      </w:r>
      <w:proofErr w:type="spellEnd"/>
      <w:r w:rsidRPr="002233B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2233B6">
        <w:rPr>
          <w:rFonts w:eastAsia="Calibri"/>
          <w:sz w:val="23"/>
          <w:szCs w:val="23"/>
          <w:lang w:eastAsia="en-US"/>
        </w:rPr>
        <w:t>well</w:t>
      </w:r>
      <w:proofErr w:type="spellEnd"/>
      <w:r w:rsidRPr="002233B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2233B6">
        <w:rPr>
          <w:rFonts w:eastAsia="Calibri"/>
          <w:sz w:val="23"/>
          <w:szCs w:val="23"/>
          <w:lang w:eastAsia="en-US"/>
        </w:rPr>
        <w:t>as</w:t>
      </w:r>
      <w:proofErr w:type="spellEnd"/>
      <w:r w:rsidRPr="002233B6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2233B6">
        <w:rPr>
          <w:rFonts w:eastAsia="Calibri"/>
          <w:sz w:val="23"/>
          <w:szCs w:val="23"/>
          <w:lang w:eastAsia="en-US"/>
        </w:rPr>
        <w:t>ful</w:t>
      </w:r>
      <w:r>
        <w:rPr>
          <w:rFonts w:eastAsia="Calibri"/>
          <w:sz w:val="23"/>
          <w:szCs w:val="23"/>
          <w:lang w:eastAsia="en-US"/>
        </w:rPr>
        <w:t>fill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related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legal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obligations</w:t>
      </w:r>
      <w:proofErr w:type="spellEnd"/>
      <w:r>
        <w:rPr>
          <w:rFonts w:eastAsia="Calibri"/>
          <w:sz w:val="23"/>
          <w:szCs w:val="23"/>
          <w:lang w:eastAsia="en-US"/>
        </w:rPr>
        <w:t>.</w:t>
      </w:r>
    </w:p>
    <w:p w14:paraId="185A5DB0" w14:textId="77777777" w:rsidR="002233B6" w:rsidRDefault="002233B6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</w:p>
    <w:p w14:paraId="00D52FEB" w14:textId="77777777" w:rsidR="00FC3569" w:rsidRDefault="00FC3569" w:rsidP="00FC3569">
      <w:pPr>
        <w:spacing w:line="360" w:lineRule="auto"/>
        <w:jc w:val="center"/>
        <w:rPr>
          <w:rFonts w:eastAsia="Calibri"/>
          <w:b/>
          <w:bCs/>
          <w:sz w:val="23"/>
          <w:szCs w:val="23"/>
          <w:lang w:eastAsia="en-US"/>
        </w:rPr>
      </w:pPr>
      <w:r w:rsidRPr="00FC3569">
        <w:rPr>
          <w:rFonts w:eastAsia="Calibri"/>
          <w:b/>
          <w:bCs/>
          <w:sz w:val="23"/>
          <w:szCs w:val="23"/>
          <w:lang w:eastAsia="en-US"/>
        </w:rPr>
        <w:lastRenderedPageBreak/>
        <w:t>SECTION 5 - DATA PROCESSING METHODS</w:t>
      </w:r>
    </w:p>
    <w:p w14:paraId="581D8E84" w14:textId="71D2D6B4" w:rsidR="001E1374" w:rsidRPr="00E60A36" w:rsidRDefault="00C03B16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C03B16">
        <w:rPr>
          <w:rFonts w:eastAsia="Calibri"/>
          <w:sz w:val="23"/>
          <w:szCs w:val="23"/>
          <w:lang w:eastAsia="en-US"/>
        </w:rPr>
        <w:t xml:space="preserve">The processing of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C03B16">
        <w:rPr>
          <w:rFonts w:eastAsia="Calibri"/>
          <w:sz w:val="23"/>
          <w:szCs w:val="23"/>
          <w:lang w:eastAsia="en-US"/>
        </w:rPr>
        <w:t xml:space="preserve"> for the </w:t>
      </w:r>
      <w:proofErr w:type="spellStart"/>
      <w:r w:rsidRPr="00C03B16">
        <w:rPr>
          <w:rFonts w:eastAsia="Calibri"/>
          <w:sz w:val="23"/>
          <w:szCs w:val="23"/>
          <w:lang w:eastAsia="en-US"/>
        </w:rPr>
        <w:t>purposes</w:t>
      </w:r>
      <w:proofErr w:type="spellEnd"/>
      <w:r w:rsidRPr="00C03B16">
        <w:rPr>
          <w:rFonts w:eastAsia="Calibri"/>
          <w:sz w:val="23"/>
          <w:szCs w:val="23"/>
          <w:lang w:eastAsia="en-US"/>
        </w:rPr>
        <w:t xml:space="preserve"> set </w:t>
      </w:r>
      <w:proofErr w:type="spellStart"/>
      <w:r w:rsidRPr="00C03B16">
        <w:rPr>
          <w:rFonts w:eastAsia="Calibri"/>
          <w:sz w:val="23"/>
          <w:szCs w:val="23"/>
          <w:lang w:eastAsia="en-US"/>
        </w:rPr>
        <w:t>forth</w:t>
      </w:r>
      <w:proofErr w:type="spellEnd"/>
      <w:r w:rsidRPr="00C03B1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C03B16">
        <w:rPr>
          <w:rFonts w:eastAsia="Calibri"/>
          <w:sz w:val="23"/>
          <w:szCs w:val="23"/>
          <w:lang w:eastAsia="en-US"/>
        </w:rPr>
        <w:t>above</w:t>
      </w:r>
      <w:proofErr w:type="spellEnd"/>
      <w:r w:rsidRPr="00C03B1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is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performed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using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both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automated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means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such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as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electronic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 or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magnetic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means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>, and non-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automated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means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such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as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paper-based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4E18DB" w:rsidRPr="004E18DB">
        <w:rPr>
          <w:rFonts w:eastAsia="Calibri"/>
          <w:sz w:val="23"/>
          <w:szCs w:val="23"/>
          <w:lang w:eastAsia="en-US"/>
        </w:rPr>
        <w:t>processes</w:t>
      </w:r>
      <w:proofErr w:type="spellEnd"/>
      <w:r w:rsidR="004E18DB" w:rsidRPr="004E18DB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C03B16">
        <w:rPr>
          <w:rFonts w:eastAsia="Calibri"/>
          <w:sz w:val="23"/>
          <w:szCs w:val="23"/>
          <w:lang w:eastAsia="en-US"/>
        </w:rPr>
        <w:t>while</w:t>
      </w:r>
      <w:proofErr w:type="spellEnd"/>
      <w:r w:rsidRPr="00C03B1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C03B16">
        <w:rPr>
          <w:rFonts w:eastAsia="Calibri"/>
          <w:sz w:val="23"/>
          <w:szCs w:val="23"/>
          <w:lang w:eastAsia="en-US"/>
        </w:rPr>
        <w:t>adhering</w:t>
      </w:r>
      <w:proofErr w:type="spellEnd"/>
      <w:r w:rsidRPr="00C03B16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C03B16">
        <w:rPr>
          <w:rFonts w:eastAsia="Calibri"/>
          <w:sz w:val="23"/>
          <w:szCs w:val="23"/>
          <w:lang w:eastAsia="en-US"/>
        </w:rPr>
        <w:t>confidentiality</w:t>
      </w:r>
      <w:proofErr w:type="spellEnd"/>
      <w:r w:rsidRPr="00C03B16">
        <w:rPr>
          <w:rFonts w:eastAsia="Calibri"/>
          <w:sz w:val="23"/>
          <w:szCs w:val="23"/>
          <w:lang w:eastAsia="en-US"/>
        </w:rPr>
        <w:t xml:space="preserve"> and security </w:t>
      </w:r>
      <w:proofErr w:type="spellStart"/>
      <w:r w:rsidRPr="00C03B16">
        <w:rPr>
          <w:rFonts w:eastAsia="Calibri"/>
          <w:sz w:val="23"/>
          <w:szCs w:val="23"/>
          <w:lang w:eastAsia="en-US"/>
        </w:rPr>
        <w:t>regulations</w:t>
      </w:r>
      <w:proofErr w:type="spellEnd"/>
      <w:r w:rsidRPr="00C03B1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C03B16">
        <w:rPr>
          <w:rFonts w:eastAsia="Calibri"/>
          <w:sz w:val="23"/>
          <w:szCs w:val="23"/>
          <w:lang w:eastAsia="en-US"/>
        </w:rPr>
        <w:t>stipulated</w:t>
      </w:r>
      <w:proofErr w:type="spellEnd"/>
      <w:r w:rsidRPr="00C03B16">
        <w:rPr>
          <w:rFonts w:eastAsia="Calibri"/>
          <w:sz w:val="23"/>
          <w:szCs w:val="23"/>
          <w:lang w:eastAsia="en-US"/>
        </w:rPr>
        <w:t xml:space="preserve"> by the law, </w:t>
      </w:r>
      <w:proofErr w:type="spellStart"/>
      <w:r w:rsidRPr="00C03B16">
        <w:rPr>
          <w:rFonts w:eastAsia="Calibri"/>
          <w:sz w:val="23"/>
          <w:szCs w:val="23"/>
          <w:lang w:eastAsia="en-US"/>
        </w:rPr>
        <w:t>ensuing</w:t>
      </w:r>
      <w:proofErr w:type="spellEnd"/>
      <w:r w:rsidRPr="00C03B1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C03B16">
        <w:rPr>
          <w:rFonts w:eastAsia="Calibri"/>
          <w:sz w:val="23"/>
          <w:szCs w:val="23"/>
          <w:lang w:eastAsia="en-US"/>
        </w:rPr>
        <w:t>regulations</w:t>
      </w:r>
      <w:proofErr w:type="spellEnd"/>
      <w:r w:rsidRPr="00C03B16">
        <w:rPr>
          <w:rFonts w:eastAsia="Calibri"/>
          <w:sz w:val="23"/>
          <w:szCs w:val="23"/>
          <w:lang w:eastAsia="en-US"/>
        </w:rPr>
        <w:t xml:space="preserve">, and </w:t>
      </w:r>
      <w:proofErr w:type="spellStart"/>
      <w:r w:rsidRPr="00C03B16">
        <w:rPr>
          <w:rFonts w:eastAsia="Calibri"/>
          <w:sz w:val="23"/>
          <w:szCs w:val="23"/>
          <w:lang w:eastAsia="en-US"/>
        </w:rPr>
        <w:t>internal</w:t>
      </w:r>
      <w:proofErr w:type="spellEnd"/>
      <w:r w:rsidRPr="00C03B1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C03B16">
        <w:rPr>
          <w:rFonts w:eastAsia="Calibri"/>
          <w:sz w:val="23"/>
          <w:szCs w:val="23"/>
          <w:lang w:eastAsia="en-US"/>
        </w:rPr>
        <w:t>provisions</w:t>
      </w:r>
      <w:proofErr w:type="spellEnd"/>
      <w:r w:rsidRPr="00C03B16">
        <w:rPr>
          <w:rFonts w:eastAsia="Calibri"/>
          <w:sz w:val="23"/>
          <w:szCs w:val="23"/>
          <w:lang w:eastAsia="en-US"/>
        </w:rPr>
        <w:t>.</w:t>
      </w:r>
    </w:p>
    <w:p w14:paraId="00F15312" w14:textId="77777777" w:rsidR="001E1374" w:rsidRPr="00964DA8" w:rsidRDefault="001E1374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</w:p>
    <w:p w14:paraId="5AD19AEB" w14:textId="77777777" w:rsidR="00C03B16" w:rsidRDefault="00C03B16" w:rsidP="00C03B16">
      <w:pPr>
        <w:spacing w:line="360" w:lineRule="auto"/>
        <w:jc w:val="center"/>
        <w:rPr>
          <w:rFonts w:eastAsia="Calibri"/>
          <w:b/>
          <w:bCs/>
          <w:sz w:val="23"/>
          <w:szCs w:val="23"/>
          <w:lang w:eastAsia="en-US"/>
        </w:rPr>
      </w:pPr>
      <w:r w:rsidRPr="00C03B16">
        <w:rPr>
          <w:rFonts w:eastAsia="Calibri"/>
          <w:b/>
          <w:bCs/>
          <w:sz w:val="23"/>
          <w:szCs w:val="23"/>
          <w:lang w:eastAsia="en-US"/>
        </w:rPr>
        <w:t>SECTION 6 - DISCLOSURE OF DATA</w:t>
      </w:r>
    </w:p>
    <w:p w14:paraId="2F4AD536" w14:textId="7F10EFFE" w:rsidR="001E1374" w:rsidRPr="00964DA8" w:rsidRDefault="00D400D1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The</w:t>
      </w:r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following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categories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designated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internal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and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external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personnel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, to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whom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specific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written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instructions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have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been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provided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may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become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aware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of </w:t>
      </w:r>
      <w:r>
        <w:rPr>
          <w:rFonts w:eastAsia="Calibri"/>
          <w:sz w:val="23"/>
          <w:szCs w:val="23"/>
          <w:lang w:eastAsia="en-US"/>
        </w:rPr>
        <w:t xml:space="preserve">the data </w:t>
      </w:r>
      <w:proofErr w:type="spellStart"/>
      <w:r>
        <w:rPr>
          <w:rFonts w:eastAsia="Calibri"/>
          <w:sz w:val="23"/>
          <w:szCs w:val="23"/>
          <w:lang w:eastAsia="en-US"/>
        </w:rPr>
        <w:t>being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processed</w:t>
      </w:r>
      <w:proofErr w:type="spellEnd"/>
      <w:r>
        <w:rPr>
          <w:rFonts w:eastAsia="Calibri"/>
          <w:sz w:val="23"/>
          <w:szCs w:val="23"/>
          <w:lang w:eastAsia="en-US"/>
        </w:rPr>
        <w:t>:</w:t>
      </w:r>
    </w:p>
    <w:p w14:paraId="64E23695" w14:textId="1FC898C8" w:rsidR="001E1374" w:rsidRPr="00964DA8" w:rsidRDefault="00D400D1" w:rsidP="001E1374">
      <w:pPr>
        <w:numPr>
          <w:ilvl w:val="0"/>
          <w:numId w:val="31"/>
        </w:numPr>
        <w:spacing w:line="360" w:lineRule="auto"/>
        <w:ind w:left="284" w:hanging="284"/>
        <w:contextualSpacing/>
        <w:jc w:val="both"/>
        <w:rPr>
          <w:rFonts w:eastAsia="Calibri"/>
          <w:sz w:val="23"/>
          <w:szCs w:val="23"/>
          <w:lang w:eastAsia="en-US"/>
        </w:rPr>
      </w:pPr>
      <w:proofErr w:type="spellStart"/>
      <w:r>
        <w:rPr>
          <w:rFonts w:eastAsia="Calibri"/>
          <w:sz w:val="23"/>
          <w:szCs w:val="23"/>
          <w:lang w:eastAsia="en-US"/>
        </w:rPr>
        <w:t>Employees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of the Data Controller</w:t>
      </w:r>
    </w:p>
    <w:p w14:paraId="5C1DB2C1" w14:textId="0E78EAF1" w:rsidR="00D400D1" w:rsidRPr="00D400D1" w:rsidRDefault="00D400D1" w:rsidP="00D400D1">
      <w:pPr>
        <w:numPr>
          <w:ilvl w:val="0"/>
          <w:numId w:val="31"/>
        </w:numPr>
        <w:spacing w:line="360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proofErr w:type="spellStart"/>
      <w:r>
        <w:rPr>
          <w:rFonts w:eastAsia="Calibri"/>
          <w:sz w:val="23"/>
          <w:szCs w:val="23"/>
          <w:lang w:eastAsia="en-US"/>
        </w:rPr>
        <w:t>External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software </w:t>
      </w:r>
      <w:proofErr w:type="spellStart"/>
      <w:r>
        <w:rPr>
          <w:rFonts w:eastAsia="Calibri"/>
          <w:sz w:val="23"/>
          <w:szCs w:val="23"/>
          <w:lang w:eastAsia="en-US"/>
        </w:rPr>
        <w:t>houses</w:t>
      </w:r>
      <w:proofErr w:type="spellEnd"/>
    </w:p>
    <w:p w14:paraId="651BF61D" w14:textId="0E83B441" w:rsidR="00D400D1" w:rsidRPr="00D400D1" w:rsidRDefault="00D400D1" w:rsidP="00D400D1">
      <w:pPr>
        <w:numPr>
          <w:ilvl w:val="0"/>
          <w:numId w:val="31"/>
        </w:numPr>
        <w:spacing w:line="360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proofErr w:type="spellStart"/>
      <w:r w:rsidRPr="00D400D1">
        <w:rPr>
          <w:rFonts w:eastAsia="Calibri"/>
          <w:sz w:val="23"/>
          <w:szCs w:val="23"/>
          <w:lang w:eastAsia="en-US"/>
        </w:rPr>
        <w:t>Any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companies </w:t>
      </w:r>
      <w:r>
        <w:rPr>
          <w:rFonts w:eastAsia="Calibri"/>
          <w:sz w:val="23"/>
          <w:szCs w:val="23"/>
          <w:lang w:eastAsia="en-US"/>
        </w:rPr>
        <w:t xml:space="preserve">in </w:t>
      </w:r>
      <w:proofErr w:type="spellStart"/>
      <w:r>
        <w:rPr>
          <w:rFonts w:eastAsia="Calibri"/>
          <w:sz w:val="23"/>
          <w:szCs w:val="23"/>
          <w:lang w:eastAsia="en-US"/>
        </w:rPr>
        <w:t>charge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of</w:t>
      </w:r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specific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activities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(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such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as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recruitment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)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that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D400D1">
        <w:rPr>
          <w:rFonts w:eastAsia="Calibri"/>
          <w:sz w:val="23"/>
          <w:szCs w:val="23"/>
          <w:lang w:eastAsia="en-US"/>
        </w:rPr>
        <w:t>require</w:t>
      </w:r>
      <w:proofErr w:type="spellEnd"/>
      <w:r w:rsidRPr="00D400D1">
        <w:rPr>
          <w:rFonts w:eastAsia="Calibri"/>
          <w:sz w:val="23"/>
          <w:szCs w:val="23"/>
          <w:lang w:eastAsia="en-US"/>
        </w:rPr>
        <w:t xml:space="preserve"> th</w:t>
      </w:r>
      <w:r>
        <w:rPr>
          <w:rFonts w:eastAsia="Calibri"/>
          <w:sz w:val="23"/>
          <w:szCs w:val="23"/>
          <w:lang w:eastAsia="en-US"/>
        </w:rPr>
        <w:t xml:space="preserve">e </w:t>
      </w:r>
      <w:proofErr w:type="spellStart"/>
      <w:r>
        <w:rPr>
          <w:rFonts w:eastAsia="Calibri"/>
          <w:sz w:val="23"/>
          <w:szCs w:val="23"/>
          <w:lang w:eastAsia="en-US"/>
        </w:rPr>
        <w:t>transmission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of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>
        <w:rPr>
          <w:rFonts w:eastAsia="Calibri"/>
          <w:sz w:val="23"/>
          <w:szCs w:val="23"/>
          <w:lang w:eastAsia="en-US"/>
        </w:rPr>
        <w:t>.</w:t>
      </w:r>
    </w:p>
    <w:p w14:paraId="0EF1D1A7" w14:textId="5761E77F" w:rsidR="00F26E18" w:rsidRDefault="00F26E18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proofErr w:type="spellStart"/>
      <w:r w:rsidRPr="00F26E18">
        <w:rPr>
          <w:rFonts w:eastAsia="Calibri"/>
          <w:sz w:val="23"/>
          <w:szCs w:val="23"/>
          <w:lang w:eastAsia="en-US"/>
        </w:rPr>
        <w:t>Any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Personal Data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disclosure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External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Processors,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professionals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consulting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companies, etc.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shall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occur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through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the establishment of a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specific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contract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appointment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outlining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the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roles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and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duties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of the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external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entity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in relation to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F26E18">
        <w:rPr>
          <w:rFonts w:eastAsia="Calibri"/>
          <w:sz w:val="23"/>
          <w:szCs w:val="23"/>
          <w:lang w:eastAsia="en-US"/>
        </w:rPr>
        <w:t xml:space="preserve">, in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order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guarantee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compliance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with the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principles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set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forth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by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current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Laws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and the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legislations</w:t>
      </w:r>
      <w:proofErr w:type="spellEnd"/>
      <w:r w:rsidRPr="00F26E18">
        <w:rPr>
          <w:rFonts w:eastAsia="Calibri"/>
          <w:sz w:val="23"/>
          <w:szCs w:val="23"/>
          <w:lang w:eastAsia="en-US"/>
        </w:rPr>
        <w:t>.</w:t>
      </w:r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All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Personal Data </w:t>
      </w:r>
      <w:proofErr w:type="spellStart"/>
      <w:r>
        <w:rPr>
          <w:rFonts w:eastAsia="Calibri"/>
          <w:sz w:val="23"/>
          <w:szCs w:val="23"/>
          <w:lang w:eastAsia="en-US"/>
        </w:rPr>
        <w:t>shall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be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processed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accordance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with the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principles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fairness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lawfulness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transparency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, and the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protection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confide</w:t>
      </w:r>
      <w:r>
        <w:rPr>
          <w:rFonts w:eastAsia="Calibri"/>
          <w:sz w:val="23"/>
          <w:szCs w:val="23"/>
          <w:lang w:eastAsia="en-US"/>
        </w:rPr>
        <w:t>ntiality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and the </w:t>
      </w:r>
      <w:proofErr w:type="spellStart"/>
      <w:r>
        <w:rPr>
          <w:rFonts w:eastAsia="Calibri"/>
          <w:sz w:val="23"/>
          <w:szCs w:val="23"/>
          <w:lang w:eastAsia="en-US"/>
        </w:rPr>
        <w:t>rights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of the Data </w:t>
      </w:r>
      <w:proofErr w:type="spellStart"/>
      <w:r>
        <w:rPr>
          <w:rFonts w:eastAsia="Calibri"/>
          <w:sz w:val="23"/>
          <w:szCs w:val="23"/>
          <w:lang w:eastAsia="en-US"/>
        </w:rPr>
        <w:t>S</w:t>
      </w:r>
      <w:r w:rsidRPr="00F26E18">
        <w:rPr>
          <w:rFonts w:eastAsia="Calibri"/>
          <w:sz w:val="23"/>
          <w:szCs w:val="23"/>
          <w:lang w:eastAsia="en-US"/>
        </w:rPr>
        <w:t>ubjects</w:t>
      </w:r>
      <w:proofErr w:type="spellEnd"/>
      <w:r w:rsidRPr="00F26E18">
        <w:rPr>
          <w:rFonts w:eastAsia="Calibri"/>
          <w:sz w:val="23"/>
          <w:szCs w:val="23"/>
          <w:lang w:eastAsia="en-US"/>
        </w:rPr>
        <w:t>.</w:t>
      </w:r>
    </w:p>
    <w:p w14:paraId="22745EE0" w14:textId="6DC4626C" w:rsidR="00BF154D" w:rsidRDefault="00F26E18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proofErr w:type="spellStart"/>
      <w:r w:rsidRPr="00F26E18">
        <w:rPr>
          <w:rFonts w:eastAsia="Calibri"/>
          <w:sz w:val="23"/>
          <w:szCs w:val="23"/>
          <w:lang w:eastAsia="en-US"/>
        </w:rPr>
        <w:t>We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are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pleased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provide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the list of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entities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which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we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disclose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the Personal Data,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along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with the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associated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usage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constraints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whenever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needed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.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Such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list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is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kept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at</w:t>
      </w:r>
      <w:proofErr w:type="spellEnd"/>
      <w:r w:rsidRPr="00F26E18">
        <w:rPr>
          <w:rFonts w:eastAsia="Calibri"/>
          <w:sz w:val="23"/>
          <w:szCs w:val="23"/>
          <w:lang w:eastAsia="en-US"/>
        </w:rPr>
        <w:t xml:space="preserve"> the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F26E18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F26E18">
        <w:rPr>
          <w:rFonts w:eastAsia="Calibri"/>
          <w:sz w:val="23"/>
          <w:szCs w:val="23"/>
          <w:lang w:eastAsia="en-US"/>
        </w:rPr>
        <w:t>headquarters</w:t>
      </w:r>
      <w:proofErr w:type="spellEnd"/>
      <w:r w:rsidRPr="00F26E18">
        <w:rPr>
          <w:rFonts w:eastAsia="Calibri"/>
          <w:sz w:val="23"/>
          <w:szCs w:val="23"/>
          <w:lang w:eastAsia="en-US"/>
        </w:rPr>
        <w:t>.</w:t>
      </w:r>
    </w:p>
    <w:p w14:paraId="72305ED2" w14:textId="77777777" w:rsidR="00F26E18" w:rsidRPr="00964DA8" w:rsidRDefault="00F26E18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</w:p>
    <w:p w14:paraId="197E49BB" w14:textId="426845B5" w:rsidR="000A279C" w:rsidRPr="000A279C" w:rsidRDefault="000A279C" w:rsidP="000A279C">
      <w:pPr>
        <w:spacing w:line="360" w:lineRule="auto"/>
        <w:jc w:val="center"/>
        <w:rPr>
          <w:rFonts w:eastAsia="Calibri"/>
          <w:b/>
          <w:bCs/>
          <w:sz w:val="23"/>
          <w:szCs w:val="23"/>
          <w:lang w:val="en-GB" w:eastAsia="en-US"/>
        </w:rPr>
      </w:pPr>
      <w:r w:rsidRPr="000A279C">
        <w:rPr>
          <w:rFonts w:eastAsia="Calibri"/>
          <w:b/>
          <w:bCs/>
          <w:sz w:val="23"/>
          <w:szCs w:val="23"/>
          <w:lang w:val="en-GB" w:eastAsia="en-US"/>
        </w:rPr>
        <w:t xml:space="preserve">SECTION 7 - TRANSFER OF DATA </w:t>
      </w:r>
      <w:r w:rsidR="0002144D">
        <w:rPr>
          <w:rFonts w:eastAsia="Calibri"/>
          <w:b/>
          <w:bCs/>
          <w:sz w:val="23"/>
          <w:szCs w:val="23"/>
          <w:lang w:val="en-GB" w:eastAsia="en-US"/>
        </w:rPr>
        <w:t>TO THIRD COUNTRIES</w:t>
      </w:r>
    </w:p>
    <w:p w14:paraId="212F3EFF" w14:textId="612CB10B" w:rsidR="001E1374" w:rsidRDefault="000A279C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0A279C">
        <w:rPr>
          <w:rFonts w:eastAsia="Calibri"/>
          <w:sz w:val="23"/>
          <w:szCs w:val="23"/>
          <w:lang w:eastAsia="en-US"/>
        </w:rPr>
        <w:t xml:space="preserve">The Data Controller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does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not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transfer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0A279C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third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countries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or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international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organizations</w:t>
      </w:r>
      <w:proofErr w:type="spellEnd"/>
      <w:r w:rsidRPr="000A279C">
        <w:rPr>
          <w:rFonts w:eastAsia="Calibri"/>
          <w:sz w:val="23"/>
          <w:szCs w:val="23"/>
          <w:lang w:eastAsia="en-US"/>
        </w:rPr>
        <w:t>.</w:t>
      </w:r>
    </w:p>
    <w:p w14:paraId="1064AFD4" w14:textId="77777777" w:rsidR="000A279C" w:rsidRPr="00964DA8" w:rsidRDefault="000A279C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</w:p>
    <w:p w14:paraId="5B3E0030" w14:textId="43B04ED3" w:rsidR="000A279C" w:rsidRPr="000A279C" w:rsidRDefault="000A279C" w:rsidP="000A279C">
      <w:pPr>
        <w:spacing w:line="360" w:lineRule="auto"/>
        <w:jc w:val="center"/>
        <w:rPr>
          <w:rFonts w:eastAsia="Calibri"/>
          <w:b/>
          <w:bCs/>
          <w:sz w:val="23"/>
          <w:szCs w:val="23"/>
          <w:lang w:val="en-GB" w:eastAsia="en-US"/>
        </w:rPr>
      </w:pPr>
      <w:r>
        <w:rPr>
          <w:rFonts w:eastAsia="Calibri"/>
          <w:b/>
          <w:bCs/>
          <w:sz w:val="23"/>
          <w:szCs w:val="23"/>
          <w:lang w:val="en-GB" w:eastAsia="en-US"/>
        </w:rPr>
        <w:t>SECTION 8</w:t>
      </w:r>
      <w:r w:rsidRPr="000A279C">
        <w:rPr>
          <w:rFonts w:eastAsia="Calibri"/>
          <w:b/>
          <w:bCs/>
          <w:sz w:val="23"/>
          <w:szCs w:val="23"/>
          <w:lang w:val="en-GB" w:eastAsia="en-US"/>
        </w:rPr>
        <w:t xml:space="preserve"> – DATA RETENTION TIMES</w:t>
      </w:r>
    </w:p>
    <w:p w14:paraId="09C698AB" w14:textId="7225A75B" w:rsidR="000A279C" w:rsidRDefault="000A279C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proofErr w:type="spellStart"/>
      <w:r w:rsidRPr="000A279C">
        <w:rPr>
          <w:rFonts w:eastAsia="Calibri"/>
          <w:sz w:val="23"/>
          <w:szCs w:val="23"/>
          <w:lang w:eastAsia="en-US"/>
        </w:rPr>
        <w:t>Starting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from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their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receipt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/update, the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provided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shall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be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stored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our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archives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for a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period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of time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which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is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appropriate to the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institutional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purposes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pursued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by the Central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Bank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accordance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with Law No. 96/2005 and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subsequent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amendments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>
        <w:rPr>
          <w:rFonts w:eastAsia="Calibri"/>
          <w:sz w:val="23"/>
          <w:szCs w:val="23"/>
          <w:lang w:eastAsia="en-US"/>
        </w:rPr>
        <w:t>as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well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as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Article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5,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paragraph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1,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letters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e) and f) of the Law.</w:t>
      </w:r>
    </w:p>
    <w:p w14:paraId="2FCBB8B9" w14:textId="01A9E8D9" w:rsidR="001E1374" w:rsidRDefault="000A279C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0A279C">
        <w:rPr>
          <w:rFonts w:eastAsia="Calibri"/>
          <w:sz w:val="23"/>
          <w:szCs w:val="23"/>
          <w:lang w:eastAsia="en-US"/>
        </w:rPr>
        <w:t xml:space="preserve">The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shall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be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stored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on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paper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and/or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electronic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media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only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for the time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necessary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to the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purposes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for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which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they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were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collected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, in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accordance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with the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principles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storage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limitation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and data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minimization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as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defined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Article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4,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paragraph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1,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letters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c) and e) of the Law</w:t>
      </w:r>
      <w:r w:rsidR="001E1374" w:rsidRPr="00964DA8">
        <w:rPr>
          <w:rFonts w:eastAsia="Calibri"/>
          <w:sz w:val="23"/>
          <w:szCs w:val="23"/>
          <w:lang w:eastAsia="en-US"/>
        </w:rPr>
        <w:t>.</w:t>
      </w:r>
      <w:r w:rsidRPr="000A279C">
        <w:t xml:space="preserve"> </w:t>
      </w:r>
      <w:r w:rsidRPr="000A279C">
        <w:rPr>
          <w:rFonts w:eastAsia="Calibri"/>
          <w:sz w:val="23"/>
          <w:szCs w:val="23"/>
          <w:lang w:eastAsia="en-US"/>
        </w:rPr>
        <w:t xml:space="preserve">The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shall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be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stored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order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comply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with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regulatory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obligations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and the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aforementioned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purposes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, in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accordance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r w:rsidRPr="000A279C">
        <w:rPr>
          <w:rFonts w:eastAsia="Calibri"/>
          <w:sz w:val="23"/>
          <w:szCs w:val="23"/>
          <w:lang w:eastAsia="en-US"/>
        </w:rPr>
        <w:lastRenderedPageBreak/>
        <w:t xml:space="preserve">with the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principles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indispensability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lack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excess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, and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relevance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.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may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retain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the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after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the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termination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of the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contractual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relationship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comply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with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regulatory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and/or post-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contractual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obligations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.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Thereafter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, once the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aforementioned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reasons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for processing are no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longer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applicable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, the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shall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be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erased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destroyed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, or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simply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stored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anonymously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.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Further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information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is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available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upon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request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from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using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the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contact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details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provided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 w:rsidRPr="000A279C">
        <w:rPr>
          <w:rFonts w:eastAsia="Calibri"/>
          <w:sz w:val="23"/>
          <w:szCs w:val="23"/>
          <w:lang w:eastAsia="en-US"/>
        </w:rPr>
        <w:t>Section</w:t>
      </w:r>
      <w:proofErr w:type="spellEnd"/>
      <w:r w:rsidRPr="000A279C">
        <w:rPr>
          <w:rFonts w:eastAsia="Calibri"/>
          <w:sz w:val="23"/>
          <w:szCs w:val="23"/>
          <w:lang w:eastAsia="en-US"/>
        </w:rPr>
        <w:t xml:space="preserve"> 10.</w:t>
      </w:r>
    </w:p>
    <w:p w14:paraId="357A523F" w14:textId="260E12BA" w:rsidR="001E1374" w:rsidRDefault="00764BFA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proofErr w:type="spellStart"/>
      <w:r w:rsidRPr="00764BFA">
        <w:rPr>
          <w:rFonts w:eastAsia="Calibri"/>
          <w:sz w:val="23"/>
          <w:szCs w:val="23"/>
          <w:lang w:eastAsia="en-US"/>
        </w:rPr>
        <w:t>Any</w:t>
      </w:r>
      <w:proofErr w:type="spellEnd"/>
      <w:r w:rsidRPr="00764BFA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764BFA">
        <w:rPr>
          <w:rFonts w:eastAsia="Calibri"/>
          <w:sz w:val="23"/>
          <w:szCs w:val="23"/>
          <w:lang w:eastAsia="en-US"/>
        </w:rPr>
        <w:t>spontaneo</w:t>
      </w:r>
      <w:r>
        <w:rPr>
          <w:rFonts w:eastAsia="Calibri"/>
          <w:sz w:val="23"/>
          <w:szCs w:val="23"/>
          <w:lang w:eastAsia="en-US"/>
        </w:rPr>
        <w:t>usly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submitted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curriculum vitae </w:t>
      </w:r>
      <w:r w:rsidR="000A279C">
        <w:rPr>
          <w:rFonts w:eastAsia="Calibri"/>
          <w:sz w:val="23"/>
          <w:szCs w:val="23"/>
          <w:lang w:eastAsia="en-US"/>
        </w:rPr>
        <w:t>(i.e.,</w:t>
      </w:r>
      <w:r w:rsidR="000A279C"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0A279C" w:rsidRPr="000A279C">
        <w:rPr>
          <w:rFonts w:eastAsia="Calibri"/>
          <w:sz w:val="23"/>
          <w:szCs w:val="23"/>
          <w:lang w:eastAsia="en-US"/>
        </w:rPr>
        <w:t>outsid</w:t>
      </w:r>
      <w:r w:rsidR="000A279C">
        <w:rPr>
          <w:rFonts w:eastAsia="Calibri"/>
          <w:sz w:val="23"/>
          <w:szCs w:val="23"/>
          <w:lang w:eastAsia="en-US"/>
        </w:rPr>
        <w:t>e</w:t>
      </w:r>
      <w:proofErr w:type="spellEnd"/>
      <w:r w:rsidR="000A279C">
        <w:rPr>
          <w:rFonts w:eastAsia="Calibri"/>
          <w:sz w:val="23"/>
          <w:szCs w:val="23"/>
          <w:lang w:eastAsia="en-US"/>
        </w:rPr>
        <w:t xml:space="preserve"> of public </w:t>
      </w:r>
      <w:proofErr w:type="spellStart"/>
      <w:r w:rsidR="000A279C">
        <w:rPr>
          <w:rFonts w:eastAsia="Calibri"/>
          <w:sz w:val="23"/>
          <w:szCs w:val="23"/>
          <w:lang w:eastAsia="en-US"/>
        </w:rPr>
        <w:t>selection</w:t>
      </w:r>
      <w:proofErr w:type="spellEnd"/>
      <w:r w:rsid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0A279C">
        <w:rPr>
          <w:rFonts w:eastAsia="Calibri"/>
          <w:sz w:val="23"/>
          <w:szCs w:val="23"/>
          <w:lang w:eastAsia="en-US"/>
        </w:rPr>
        <w:t>processes</w:t>
      </w:r>
      <w:proofErr w:type="spellEnd"/>
      <w:r w:rsidR="000A279C">
        <w:rPr>
          <w:rFonts w:eastAsia="Calibri"/>
          <w:sz w:val="23"/>
          <w:szCs w:val="23"/>
          <w:lang w:eastAsia="en-US"/>
        </w:rPr>
        <w:t>)</w:t>
      </w:r>
      <w:r w:rsidR="000A279C" w:rsidRPr="000A279C">
        <w:rPr>
          <w:rFonts w:eastAsia="Calibri"/>
          <w:sz w:val="23"/>
          <w:szCs w:val="23"/>
          <w:lang w:eastAsia="en-US"/>
        </w:rPr>
        <w:t xml:space="preserve"> and the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="000A279C"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0A279C" w:rsidRPr="000A279C">
        <w:rPr>
          <w:rFonts w:eastAsia="Calibri"/>
          <w:sz w:val="23"/>
          <w:szCs w:val="23"/>
          <w:lang w:eastAsia="en-US"/>
        </w:rPr>
        <w:t>contained</w:t>
      </w:r>
      <w:proofErr w:type="spellEnd"/>
      <w:r w:rsidR="000A279C"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0A279C" w:rsidRPr="000A279C">
        <w:rPr>
          <w:rFonts w:eastAsia="Calibri"/>
          <w:sz w:val="23"/>
          <w:szCs w:val="23"/>
          <w:lang w:eastAsia="en-US"/>
        </w:rPr>
        <w:t>therein</w:t>
      </w:r>
      <w:proofErr w:type="spellEnd"/>
      <w:r w:rsidR="000A279C" w:rsidRPr="000A279C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="000A279C" w:rsidRPr="000A279C">
        <w:rPr>
          <w:rFonts w:eastAsia="Calibri"/>
          <w:sz w:val="23"/>
          <w:szCs w:val="23"/>
          <w:lang w:eastAsia="en-US"/>
        </w:rPr>
        <w:t>will</w:t>
      </w:r>
      <w:proofErr w:type="spellEnd"/>
      <w:r w:rsidR="000A279C" w:rsidRPr="000A279C">
        <w:rPr>
          <w:rFonts w:eastAsia="Calibri"/>
          <w:sz w:val="23"/>
          <w:szCs w:val="23"/>
          <w:lang w:eastAsia="en-US"/>
        </w:rPr>
        <w:t xml:space="preserve"> be </w:t>
      </w:r>
      <w:proofErr w:type="spellStart"/>
      <w:r w:rsidR="000A279C" w:rsidRPr="000A279C">
        <w:rPr>
          <w:rFonts w:eastAsia="Calibri"/>
          <w:sz w:val="23"/>
          <w:szCs w:val="23"/>
          <w:lang w:eastAsia="en-US"/>
        </w:rPr>
        <w:t>deleted</w:t>
      </w:r>
      <w:proofErr w:type="spellEnd"/>
      <w:r w:rsidR="000A279C"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0A279C" w:rsidRPr="000A279C">
        <w:rPr>
          <w:rFonts w:eastAsia="Calibri"/>
          <w:sz w:val="23"/>
          <w:szCs w:val="23"/>
          <w:lang w:eastAsia="en-US"/>
        </w:rPr>
        <w:t>upon</w:t>
      </w:r>
      <w:proofErr w:type="spellEnd"/>
      <w:r w:rsidR="000A279C" w:rsidRPr="000A279C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0A279C" w:rsidRPr="000A279C">
        <w:rPr>
          <w:rFonts w:eastAsia="Calibri"/>
          <w:sz w:val="23"/>
          <w:szCs w:val="23"/>
          <w:lang w:eastAsia="en-US"/>
        </w:rPr>
        <w:t>receipt</w:t>
      </w:r>
      <w:proofErr w:type="spellEnd"/>
      <w:r w:rsidR="000A279C" w:rsidRPr="000A279C">
        <w:rPr>
          <w:rFonts w:eastAsia="Calibri"/>
          <w:sz w:val="23"/>
          <w:szCs w:val="23"/>
          <w:lang w:eastAsia="en-US"/>
        </w:rPr>
        <w:t>.</w:t>
      </w:r>
    </w:p>
    <w:p w14:paraId="775DCC8B" w14:textId="77777777" w:rsidR="000A279C" w:rsidRPr="00964DA8" w:rsidRDefault="000A279C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</w:p>
    <w:p w14:paraId="38E38B7D" w14:textId="0762A9EE" w:rsidR="001E1374" w:rsidRPr="00964DA8" w:rsidRDefault="000A279C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0A279C">
        <w:rPr>
          <w:rFonts w:eastAsia="Calibri"/>
          <w:b/>
          <w:bCs/>
          <w:sz w:val="23"/>
          <w:szCs w:val="23"/>
          <w:lang w:eastAsia="en-US"/>
        </w:rPr>
        <w:t>SECTION 9 – AUTOMATED DECISION-MAKING PROCESS</w:t>
      </w:r>
      <w:r>
        <w:rPr>
          <w:rFonts w:eastAsia="Calibri"/>
          <w:b/>
          <w:bCs/>
          <w:sz w:val="23"/>
          <w:szCs w:val="23"/>
          <w:lang w:eastAsia="en-US"/>
        </w:rPr>
        <w:t xml:space="preserve">, INCLUDING PROFILING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="00163012"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163012" w:rsidRPr="00163012">
        <w:rPr>
          <w:rFonts w:eastAsia="Calibri"/>
          <w:sz w:val="23"/>
          <w:szCs w:val="23"/>
          <w:lang w:eastAsia="en-US"/>
        </w:rPr>
        <w:t>does</w:t>
      </w:r>
      <w:proofErr w:type="spellEnd"/>
      <w:r w:rsidR="00163012"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163012" w:rsidRPr="00163012">
        <w:rPr>
          <w:rFonts w:eastAsia="Calibri"/>
          <w:sz w:val="23"/>
          <w:szCs w:val="23"/>
          <w:lang w:eastAsia="en-US"/>
        </w:rPr>
        <w:t>not</w:t>
      </w:r>
      <w:proofErr w:type="spellEnd"/>
      <w:r w:rsidR="00163012"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163012" w:rsidRPr="00163012">
        <w:rPr>
          <w:rFonts w:eastAsia="Calibri"/>
          <w:sz w:val="23"/>
          <w:szCs w:val="23"/>
          <w:lang w:eastAsia="en-US"/>
        </w:rPr>
        <w:t>process</w:t>
      </w:r>
      <w:proofErr w:type="spellEnd"/>
      <w:r w:rsidR="00163012" w:rsidRPr="00163012">
        <w:rPr>
          <w:rFonts w:eastAsia="Calibri"/>
          <w:sz w:val="23"/>
          <w:szCs w:val="23"/>
          <w:lang w:eastAsia="en-US"/>
        </w:rPr>
        <w:t xml:space="preserve">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="00163012"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163012" w:rsidRPr="00163012">
        <w:rPr>
          <w:rFonts w:eastAsia="Calibri"/>
          <w:sz w:val="23"/>
          <w:szCs w:val="23"/>
          <w:lang w:eastAsia="en-US"/>
        </w:rPr>
        <w:t>through</w:t>
      </w:r>
      <w:proofErr w:type="spellEnd"/>
      <w:r w:rsidR="00163012"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163012" w:rsidRPr="00163012">
        <w:rPr>
          <w:rFonts w:eastAsia="Calibri"/>
          <w:sz w:val="23"/>
          <w:szCs w:val="23"/>
          <w:lang w:eastAsia="en-US"/>
        </w:rPr>
        <w:t>any</w:t>
      </w:r>
      <w:proofErr w:type="spellEnd"/>
      <w:r w:rsidR="00163012"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163012" w:rsidRPr="00163012">
        <w:rPr>
          <w:rFonts w:eastAsia="Calibri"/>
          <w:sz w:val="23"/>
          <w:szCs w:val="23"/>
          <w:lang w:eastAsia="en-US"/>
        </w:rPr>
        <w:t>automated</w:t>
      </w:r>
      <w:proofErr w:type="spellEnd"/>
      <w:r w:rsidR="00163012"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163012" w:rsidRPr="00163012">
        <w:rPr>
          <w:rFonts w:eastAsia="Calibri"/>
          <w:sz w:val="23"/>
          <w:szCs w:val="23"/>
          <w:lang w:eastAsia="en-US"/>
        </w:rPr>
        <w:t>decision-making</w:t>
      </w:r>
      <w:proofErr w:type="spellEnd"/>
      <w:r w:rsidR="00163012"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163012" w:rsidRPr="00163012">
        <w:rPr>
          <w:rFonts w:eastAsia="Calibri"/>
          <w:sz w:val="23"/>
          <w:szCs w:val="23"/>
          <w:lang w:eastAsia="en-US"/>
        </w:rPr>
        <w:t>processes</w:t>
      </w:r>
      <w:proofErr w:type="spellEnd"/>
      <w:r w:rsidR="00163012" w:rsidRPr="00163012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="00163012" w:rsidRPr="00163012">
        <w:rPr>
          <w:rFonts w:eastAsia="Calibri"/>
          <w:sz w:val="23"/>
          <w:szCs w:val="23"/>
          <w:lang w:eastAsia="en-US"/>
        </w:rPr>
        <w:t>including</w:t>
      </w:r>
      <w:proofErr w:type="spellEnd"/>
      <w:r w:rsidR="00163012"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163012" w:rsidRPr="00163012">
        <w:rPr>
          <w:rFonts w:eastAsia="Calibri"/>
          <w:sz w:val="23"/>
          <w:szCs w:val="23"/>
          <w:lang w:eastAsia="en-US"/>
        </w:rPr>
        <w:t>profiling</w:t>
      </w:r>
      <w:proofErr w:type="spellEnd"/>
      <w:r w:rsidR="00163012"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163012" w:rsidRPr="00163012">
        <w:rPr>
          <w:rFonts w:eastAsia="Calibri"/>
          <w:sz w:val="23"/>
          <w:szCs w:val="23"/>
          <w:lang w:eastAsia="en-US"/>
        </w:rPr>
        <w:t>as</w:t>
      </w:r>
      <w:proofErr w:type="spellEnd"/>
      <w:r w:rsidR="00163012"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163012" w:rsidRPr="00163012">
        <w:rPr>
          <w:rFonts w:eastAsia="Calibri"/>
          <w:sz w:val="23"/>
          <w:szCs w:val="23"/>
          <w:lang w:eastAsia="en-US"/>
        </w:rPr>
        <w:t>mentioned</w:t>
      </w:r>
      <w:proofErr w:type="spellEnd"/>
      <w:r w:rsidR="00163012" w:rsidRPr="00163012"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 w:rsidR="00163012" w:rsidRPr="00163012">
        <w:rPr>
          <w:rFonts w:eastAsia="Calibri"/>
          <w:sz w:val="23"/>
          <w:szCs w:val="23"/>
          <w:lang w:eastAsia="en-US"/>
        </w:rPr>
        <w:t>Article</w:t>
      </w:r>
      <w:proofErr w:type="spellEnd"/>
      <w:r w:rsidR="00163012" w:rsidRPr="00163012">
        <w:rPr>
          <w:rFonts w:eastAsia="Calibri"/>
          <w:sz w:val="23"/>
          <w:szCs w:val="23"/>
          <w:lang w:eastAsia="en-US"/>
        </w:rPr>
        <w:t xml:space="preserve"> 22 of the Law.</w:t>
      </w:r>
    </w:p>
    <w:p w14:paraId="0C6AFFB9" w14:textId="77777777" w:rsidR="001E1374" w:rsidRPr="00964DA8" w:rsidRDefault="001E1374" w:rsidP="001E137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</w:p>
    <w:p w14:paraId="55821012" w14:textId="77777777" w:rsidR="00163012" w:rsidRDefault="00163012" w:rsidP="00163012">
      <w:pPr>
        <w:spacing w:line="360" w:lineRule="auto"/>
        <w:jc w:val="center"/>
        <w:rPr>
          <w:rFonts w:eastAsia="Calibri"/>
          <w:b/>
          <w:bCs/>
          <w:sz w:val="23"/>
          <w:szCs w:val="23"/>
          <w:lang w:eastAsia="en-US"/>
        </w:rPr>
      </w:pPr>
      <w:r w:rsidRPr="00163012">
        <w:rPr>
          <w:rFonts w:eastAsia="Calibri"/>
          <w:b/>
          <w:bCs/>
          <w:sz w:val="23"/>
          <w:szCs w:val="23"/>
          <w:lang w:eastAsia="en-US"/>
        </w:rPr>
        <w:t>SECTION 10 – RIGHTS OF THE DATA SUBJECT</w:t>
      </w:r>
    </w:p>
    <w:p w14:paraId="460F8A59" w14:textId="615F5ECB" w:rsidR="00163012" w:rsidRDefault="00163012" w:rsidP="00163012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163012">
        <w:rPr>
          <w:rFonts w:eastAsia="Calibri"/>
          <w:sz w:val="23"/>
          <w:szCs w:val="23"/>
          <w:lang w:eastAsia="en-US"/>
        </w:rPr>
        <w:t xml:space="preserve">The Data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Subject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may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exercise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the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following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rights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granted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by the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legislation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on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Protection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against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at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any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time. To do so, the Data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Subject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must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submit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a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specific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written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request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to the Central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Bank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of the Republic of San Marino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using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one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of the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following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means</w:t>
      </w:r>
      <w:proofErr w:type="spellEnd"/>
      <w:r w:rsidRPr="00163012">
        <w:rPr>
          <w:rFonts w:eastAsia="Calibri"/>
          <w:sz w:val="23"/>
          <w:szCs w:val="23"/>
          <w:lang w:eastAsia="en-US"/>
        </w:rPr>
        <w:t>:</w:t>
      </w:r>
    </w:p>
    <w:p w14:paraId="2FEF48DB" w14:textId="77777777" w:rsidR="00163012" w:rsidRPr="0002144D" w:rsidRDefault="00163012" w:rsidP="00163012">
      <w:pPr>
        <w:pStyle w:val="Paragrafoelenco"/>
        <w:numPr>
          <w:ilvl w:val="0"/>
          <w:numId w:val="41"/>
        </w:numPr>
        <w:rPr>
          <w:rFonts w:eastAsia="Calibri"/>
          <w:sz w:val="23"/>
          <w:szCs w:val="23"/>
          <w:lang w:eastAsia="en-US"/>
        </w:rPr>
      </w:pPr>
      <w:proofErr w:type="spellStart"/>
      <w:r w:rsidRPr="0002144D">
        <w:rPr>
          <w:rFonts w:eastAsia="Calibri"/>
          <w:sz w:val="23"/>
          <w:szCs w:val="23"/>
          <w:lang w:eastAsia="en-US"/>
        </w:rPr>
        <w:t>recorded</w:t>
      </w:r>
      <w:proofErr w:type="spellEnd"/>
      <w:r w:rsidRPr="0002144D">
        <w:rPr>
          <w:rFonts w:eastAsia="Calibri"/>
          <w:sz w:val="23"/>
          <w:szCs w:val="23"/>
          <w:lang w:eastAsia="en-US"/>
        </w:rPr>
        <w:t xml:space="preserve"> delivery </w:t>
      </w:r>
      <w:proofErr w:type="spellStart"/>
      <w:r w:rsidRPr="0002144D">
        <w:rPr>
          <w:rFonts w:eastAsia="Calibri"/>
          <w:sz w:val="23"/>
          <w:szCs w:val="23"/>
          <w:lang w:eastAsia="en-US"/>
        </w:rPr>
        <w:t>letter</w:t>
      </w:r>
      <w:proofErr w:type="spellEnd"/>
      <w:r w:rsidRPr="0002144D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02144D">
        <w:rPr>
          <w:rFonts w:eastAsia="Calibri"/>
          <w:sz w:val="23"/>
          <w:szCs w:val="23"/>
          <w:lang w:eastAsia="en-US"/>
        </w:rPr>
        <w:t>addressed</w:t>
      </w:r>
      <w:proofErr w:type="spellEnd"/>
      <w:r w:rsidRPr="0002144D">
        <w:rPr>
          <w:rFonts w:eastAsia="Calibri"/>
          <w:sz w:val="23"/>
          <w:szCs w:val="23"/>
          <w:lang w:eastAsia="en-US"/>
        </w:rPr>
        <w:t xml:space="preserve"> to Banca Centrale della Repubblica di San Marino, Via del Voltone no. 120 – 47890 San Marino (RSM)</w:t>
      </w:r>
    </w:p>
    <w:p w14:paraId="74CB175E" w14:textId="64AB4561" w:rsidR="00163012" w:rsidRPr="0002144D" w:rsidRDefault="00163012" w:rsidP="00163012">
      <w:pPr>
        <w:pStyle w:val="Paragrafoelenco"/>
        <w:numPr>
          <w:ilvl w:val="0"/>
          <w:numId w:val="41"/>
        </w:numPr>
        <w:rPr>
          <w:rFonts w:eastAsia="Calibri"/>
          <w:sz w:val="23"/>
          <w:szCs w:val="23"/>
          <w:lang w:eastAsia="en-US"/>
        </w:rPr>
      </w:pPr>
      <w:r w:rsidRPr="0002144D">
        <w:rPr>
          <w:rFonts w:eastAsia="Calibri"/>
          <w:sz w:val="23"/>
          <w:szCs w:val="23"/>
          <w:lang w:eastAsia="en-US"/>
        </w:rPr>
        <w:t>email to privacy.titolare@</w:t>
      </w:r>
      <w:r w:rsidR="00891A3C">
        <w:rPr>
          <w:rFonts w:eastAsia="Calibri"/>
          <w:sz w:val="23"/>
          <w:szCs w:val="23"/>
          <w:lang w:eastAsia="en-US"/>
        </w:rPr>
        <w:t>bcsm</w:t>
      </w:r>
      <w:r w:rsidRPr="0002144D">
        <w:rPr>
          <w:rFonts w:eastAsia="Calibri"/>
          <w:sz w:val="23"/>
          <w:szCs w:val="23"/>
          <w:lang w:eastAsia="en-US"/>
        </w:rPr>
        <w:t xml:space="preserve">.sm </w:t>
      </w:r>
    </w:p>
    <w:p w14:paraId="3C941248" w14:textId="5B03CBDD" w:rsidR="00660D04" w:rsidRPr="0002144D" w:rsidRDefault="00660D04" w:rsidP="00163012">
      <w:pPr>
        <w:pStyle w:val="Paragrafoelenco"/>
        <w:numPr>
          <w:ilvl w:val="0"/>
          <w:numId w:val="41"/>
        </w:numPr>
        <w:rPr>
          <w:rFonts w:eastAsia="Calibri"/>
          <w:sz w:val="23"/>
          <w:szCs w:val="23"/>
          <w:lang w:eastAsia="en-US"/>
        </w:rPr>
      </w:pPr>
      <w:r w:rsidRPr="0002144D">
        <w:rPr>
          <w:rFonts w:eastAsia="Calibri"/>
          <w:sz w:val="23"/>
          <w:szCs w:val="23"/>
          <w:lang w:eastAsia="en-US"/>
        </w:rPr>
        <w:t xml:space="preserve">fax </w:t>
      </w:r>
      <w:r w:rsidR="00163012" w:rsidRPr="0002144D">
        <w:rPr>
          <w:rFonts w:eastAsia="Calibri"/>
          <w:sz w:val="23"/>
          <w:szCs w:val="23"/>
          <w:lang w:eastAsia="en-US"/>
        </w:rPr>
        <w:t>to</w:t>
      </w:r>
      <w:r w:rsidRPr="0002144D">
        <w:rPr>
          <w:rFonts w:eastAsia="Calibri"/>
          <w:sz w:val="23"/>
          <w:szCs w:val="23"/>
          <w:lang w:eastAsia="en-US"/>
        </w:rPr>
        <w:t xml:space="preserve"> </w:t>
      </w:r>
      <w:r w:rsidR="00163012" w:rsidRPr="0002144D">
        <w:rPr>
          <w:rFonts w:eastAsia="Calibri"/>
          <w:sz w:val="23"/>
          <w:szCs w:val="23"/>
          <w:lang w:eastAsia="en-US"/>
        </w:rPr>
        <w:t>+ 378 0549/882328</w:t>
      </w:r>
    </w:p>
    <w:p w14:paraId="3BB0BF97" w14:textId="77777777" w:rsidR="00163012" w:rsidRPr="00163012" w:rsidRDefault="00163012" w:rsidP="00163012">
      <w:pPr>
        <w:pStyle w:val="Paragrafoelenco"/>
        <w:rPr>
          <w:rFonts w:eastAsia="Calibri"/>
          <w:lang w:eastAsia="en-US"/>
        </w:rPr>
      </w:pPr>
    </w:p>
    <w:p w14:paraId="178E17AB" w14:textId="4396B940" w:rsidR="00660D04" w:rsidRDefault="00163012" w:rsidP="00660D0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proofErr w:type="spellStart"/>
      <w:r>
        <w:rPr>
          <w:rFonts w:eastAsia="Calibri"/>
          <w:sz w:val="23"/>
          <w:szCs w:val="23"/>
          <w:lang w:eastAsia="en-US"/>
        </w:rPr>
        <w:t>Consent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this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 xml:space="preserve">Policy </w:t>
      </w:r>
      <w:proofErr w:type="spellStart"/>
      <w:r>
        <w:rPr>
          <w:rFonts w:eastAsia="Calibri"/>
          <w:sz w:val="23"/>
          <w:szCs w:val="23"/>
          <w:lang w:eastAsia="en-US"/>
        </w:rPr>
        <w:t>may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be </w:t>
      </w:r>
      <w:proofErr w:type="spellStart"/>
      <w:r>
        <w:rPr>
          <w:rFonts w:eastAsia="Calibri"/>
          <w:sz w:val="23"/>
          <w:szCs w:val="23"/>
          <w:lang w:eastAsia="en-US"/>
        </w:rPr>
        <w:t>revoked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at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any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time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using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the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same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means</w:t>
      </w:r>
      <w:proofErr w:type="spellEnd"/>
      <w:r w:rsidRPr="00163012">
        <w:rPr>
          <w:rFonts w:eastAsia="Calibri"/>
          <w:sz w:val="23"/>
          <w:szCs w:val="23"/>
          <w:lang w:eastAsia="en-US"/>
        </w:rPr>
        <w:t>.</w:t>
      </w:r>
    </w:p>
    <w:p w14:paraId="4BEEE81D" w14:textId="77777777" w:rsidR="00163012" w:rsidRPr="00660D04" w:rsidRDefault="00163012" w:rsidP="00660D0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</w:p>
    <w:p w14:paraId="412EC7D9" w14:textId="17157B49" w:rsidR="00660D04" w:rsidRPr="00660D04" w:rsidRDefault="00660D04" w:rsidP="00660D04">
      <w:pPr>
        <w:spacing w:line="360" w:lineRule="auto"/>
        <w:jc w:val="both"/>
        <w:rPr>
          <w:rFonts w:eastAsia="Calibri"/>
          <w:b/>
          <w:bCs/>
          <w:sz w:val="23"/>
          <w:szCs w:val="23"/>
          <w:lang w:eastAsia="en-US"/>
        </w:rPr>
      </w:pPr>
      <w:r w:rsidRPr="00660D04">
        <w:rPr>
          <w:rFonts w:eastAsia="Calibri"/>
          <w:b/>
          <w:bCs/>
          <w:sz w:val="23"/>
          <w:szCs w:val="23"/>
          <w:lang w:eastAsia="en-US"/>
        </w:rPr>
        <w:t xml:space="preserve">a) </w:t>
      </w:r>
      <w:r w:rsidR="00163012" w:rsidRPr="00163012">
        <w:rPr>
          <w:rFonts w:eastAsia="Calibri"/>
          <w:b/>
          <w:bCs/>
          <w:sz w:val="23"/>
          <w:szCs w:val="23"/>
          <w:lang w:eastAsia="en-US"/>
        </w:rPr>
        <w:t xml:space="preserve">Right of </w:t>
      </w:r>
      <w:proofErr w:type="spellStart"/>
      <w:r w:rsidR="00163012" w:rsidRPr="00163012">
        <w:rPr>
          <w:rFonts w:eastAsia="Calibri"/>
          <w:b/>
          <w:bCs/>
          <w:sz w:val="23"/>
          <w:szCs w:val="23"/>
          <w:lang w:eastAsia="en-US"/>
        </w:rPr>
        <w:t>access</w:t>
      </w:r>
      <w:proofErr w:type="spellEnd"/>
    </w:p>
    <w:p w14:paraId="4A5DD372" w14:textId="7681D9CE" w:rsidR="00163012" w:rsidRDefault="00163012" w:rsidP="00660D0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163012">
        <w:rPr>
          <w:rFonts w:eastAsia="Calibri"/>
          <w:sz w:val="23"/>
          <w:szCs w:val="23"/>
          <w:lang w:eastAsia="en-US"/>
        </w:rPr>
        <w:t xml:space="preserve">The Data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Subject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shall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have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the right to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obtain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confirmation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from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163012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whether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its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163012">
        <w:rPr>
          <w:rFonts w:eastAsia="Calibri"/>
          <w:sz w:val="23"/>
          <w:szCs w:val="23"/>
          <w:lang w:eastAsia="en-US"/>
        </w:rPr>
        <w:t xml:space="preserve"> are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being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processed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, and,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if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so,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request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access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to the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163012">
        <w:rPr>
          <w:rFonts w:eastAsia="Calibri"/>
          <w:sz w:val="23"/>
          <w:szCs w:val="23"/>
          <w:lang w:eastAsia="en-US"/>
        </w:rPr>
        <w:t xml:space="preserve"> and information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envisaged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by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Article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15 of the Law.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This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includes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obtaining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information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about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the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purposes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pursued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by the Data Controller, the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categories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of data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involved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, the </w:t>
      </w:r>
      <w:proofErr w:type="spellStart"/>
      <w:r w:rsidR="0044433F">
        <w:rPr>
          <w:rFonts w:eastAsia="Calibri"/>
          <w:sz w:val="23"/>
          <w:szCs w:val="23"/>
          <w:lang w:eastAsia="en-US"/>
        </w:rPr>
        <w:t>individuals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whom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the data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may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be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disclosed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, the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applicable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retention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period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, and the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existence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automated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decision-making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processes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among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others</w:t>
      </w:r>
      <w:proofErr w:type="spellEnd"/>
      <w:r w:rsidRPr="00163012">
        <w:rPr>
          <w:rFonts w:eastAsia="Calibri"/>
          <w:sz w:val="23"/>
          <w:szCs w:val="23"/>
          <w:lang w:eastAsia="en-US"/>
        </w:rPr>
        <w:t>.</w:t>
      </w:r>
    </w:p>
    <w:p w14:paraId="663AFD27" w14:textId="0045C968" w:rsidR="00660D04" w:rsidRPr="00660D04" w:rsidRDefault="00660D04" w:rsidP="00660D04">
      <w:pPr>
        <w:spacing w:line="360" w:lineRule="auto"/>
        <w:jc w:val="both"/>
        <w:rPr>
          <w:rFonts w:eastAsia="Calibri"/>
          <w:b/>
          <w:bCs/>
          <w:sz w:val="23"/>
          <w:szCs w:val="23"/>
          <w:lang w:eastAsia="en-US"/>
        </w:rPr>
      </w:pPr>
      <w:r w:rsidRPr="00660D04">
        <w:rPr>
          <w:rFonts w:eastAsia="Calibri"/>
          <w:b/>
          <w:bCs/>
          <w:sz w:val="23"/>
          <w:szCs w:val="23"/>
          <w:lang w:eastAsia="en-US"/>
        </w:rPr>
        <w:t xml:space="preserve">b) </w:t>
      </w:r>
      <w:r w:rsidR="00163012" w:rsidRPr="00163012">
        <w:rPr>
          <w:rFonts w:eastAsia="Calibri"/>
          <w:b/>
          <w:bCs/>
          <w:sz w:val="23"/>
          <w:szCs w:val="23"/>
          <w:lang w:eastAsia="en-US"/>
        </w:rPr>
        <w:t xml:space="preserve">Right </w:t>
      </w:r>
      <w:r w:rsidR="0004267A">
        <w:rPr>
          <w:rFonts w:eastAsia="Calibri"/>
          <w:b/>
          <w:bCs/>
          <w:sz w:val="23"/>
          <w:szCs w:val="23"/>
          <w:lang w:eastAsia="en-US"/>
        </w:rPr>
        <w:t>to</w:t>
      </w:r>
      <w:r w:rsidR="00163012" w:rsidRPr="00163012">
        <w:rPr>
          <w:rFonts w:eastAsia="Calibri"/>
          <w:b/>
          <w:bCs/>
          <w:sz w:val="23"/>
          <w:szCs w:val="23"/>
          <w:lang w:eastAsia="en-US"/>
        </w:rPr>
        <w:t xml:space="preserve"> </w:t>
      </w:r>
      <w:proofErr w:type="spellStart"/>
      <w:r w:rsidR="00163012" w:rsidRPr="00163012">
        <w:rPr>
          <w:rFonts w:eastAsia="Calibri"/>
          <w:b/>
          <w:bCs/>
          <w:sz w:val="23"/>
          <w:szCs w:val="23"/>
          <w:lang w:eastAsia="en-US"/>
        </w:rPr>
        <w:t>rectification</w:t>
      </w:r>
      <w:proofErr w:type="spellEnd"/>
    </w:p>
    <w:p w14:paraId="15920433" w14:textId="4A1BD997" w:rsidR="00163012" w:rsidRDefault="00163012" w:rsidP="00660D0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163012">
        <w:rPr>
          <w:rFonts w:eastAsia="Calibri"/>
          <w:sz w:val="23"/>
          <w:szCs w:val="23"/>
          <w:lang w:eastAsia="en-US"/>
        </w:rPr>
        <w:t xml:space="preserve">The Data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Subject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has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the right to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obtain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from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163012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without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undue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delay, the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rectification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their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163012">
        <w:rPr>
          <w:rFonts w:eastAsia="Calibri"/>
          <w:sz w:val="23"/>
          <w:szCs w:val="23"/>
          <w:lang w:eastAsia="en-US"/>
        </w:rPr>
        <w:t xml:space="preserve">, </w:t>
      </w:r>
      <w:r w:rsidR="0044433F">
        <w:rPr>
          <w:rFonts w:eastAsia="Calibri"/>
          <w:sz w:val="23"/>
          <w:szCs w:val="23"/>
          <w:lang w:eastAsia="en-US"/>
        </w:rPr>
        <w:t xml:space="preserve">in case of </w:t>
      </w:r>
      <w:proofErr w:type="spellStart"/>
      <w:r w:rsidR="0044433F">
        <w:rPr>
          <w:rFonts w:eastAsia="Calibri"/>
          <w:sz w:val="23"/>
          <w:szCs w:val="23"/>
          <w:lang w:eastAsia="en-US"/>
        </w:rPr>
        <w:t>inaccuracies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.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Additionally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considering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the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purposes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of the processing, the Data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Subject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may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request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the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completion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their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data,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if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it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is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44433F">
        <w:rPr>
          <w:rFonts w:eastAsia="Calibri"/>
          <w:sz w:val="23"/>
          <w:szCs w:val="23"/>
          <w:lang w:eastAsia="en-US"/>
        </w:rPr>
        <w:t>found</w:t>
      </w:r>
      <w:proofErr w:type="spellEnd"/>
      <w:r w:rsidR="0044433F">
        <w:rPr>
          <w:rFonts w:eastAsia="Calibri"/>
          <w:sz w:val="23"/>
          <w:szCs w:val="23"/>
          <w:lang w:eastAsia="en-US"/>
        </w:rPr>
        <w:t xml:space="preserve"> </w:t>
      </w:r>
      <w:r w:rsidRPr="00163012">
        <w:rPr>
          <w:rFonts w:eastAsia="Calibri"/>
          <w:sz w:val="23"/>
          <w:szCs w:val="23"/>
          <w:lang w:eastAsia="en-US"/>
        </w:rPr>
        <w:t xml:space="preserve">incomplete, by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providing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a </w:t>
      </w:r>
      <w:proofErr w:type="spellStart"/>
      <w:r w:rsidRPr="00163012">
        <w:rPr>
          <w:rFonts w:eastAsia="Calibri"/>
          <w:sz w:val="23"/>
          <w:szCs w:val="23"/>
          <w:lang w:eastAsia="en-US"/>
        </w:rPr>
        <w:t>supplementary</w:t>
      </w:r>
      <w:proofErr w:type="spellEnd"/>
      <w:r w:rsidRPr="00163012">
        <w:rPr>
          <w:rFonts w:eastAsia="Calibri"/>
          <w:sz w:val="23"/>
          <w:szCs w:val="23"/>
          <w:lang w:eastAsia="en-US"/>
        </w:rPr>
        <w:t xml:space="preserve"> statement.</w:t>
      </w:r>
    </w:p>
    <w:p w14:paraId="510BEBF5" w14:textId="40FCF0DE" w:rsidR="00660D04" w:rsidRPr="00660D04" w:rsidRDefault="00660D04" w:rsidP="00660D04">
      <w:pPr>
        <w:spacing w:line="360" w:lineRule="auto"/>
        <w:jc w:val="both"/>
        <w:rPr>
          <w:rFonts w:eastAsia="Calibri"/>
          <w:b/>
          <w:bCs/>
          <w:sz w:val="23"/>
          <w:szCs w:val="23"/>
          <w:lang w:eastAsia="en-US"/>
        </w:rPr>
      </w:pPr>
      <w:r w:rsidRPr="00660D04">
        <w:rPr>
          <w:rFonts w:eastAsia="Calibri"/>
          <w:b/>
          <w:bCs/>
          <w:sz w:val="23"/>
          <w:szCs w:val="23"/>
          <w:lang w:eastAsia="en-US"/>
        </w:rPr>
        <w:t xml:space="preserve">c) </w:t>
      </w:r>
      <w:r w:rsidR="00163012" w:rsidRPr="00163012">
        <w:rPr>
          <w:rFonts w:eastAsia="Calibri"/>
          <w:b/>
          <w:bCs/>
          <w:sz w:val="23"/>
          <w:szCs w:val="23"/>
          <w:lang w:eastAsia="en-US"/>
        </w:rPr>
        <w:t>Right to erasure</w:t>
      </w:r>
    </w:p>
    <w:p w14:paraId="22BAB705" w14:textId="62A920C8" w:rsidR="003742F6" w:rsidRDefault="003742F6" w:rsidP="00660D0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3742F6">
        <w:rPr>
          <w:rFonts w:eastAsia="Calibri"/>
          <w:sz w:val="23"/>
          <w:szCs w:val="23"/>
          <w:lang w:eastAsia="en-US"/>
        </w:rPr>
        <w:lastRenderedPageBreak/>
        <w:t xml:space="preserve">The Data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Subject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has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the right to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request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the erasure of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their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3742F6">
        <w:rPr>
          <w:rFonts w:eastAsia="Calibri"/>
          <w:sz w:val="23"/>
          <w:szCs w:val="23"/>
          <w:lang w:eastAsia="en-US"/>
        </w:rPr>
        <w:t xml:space="preserve"> from the Controller,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if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one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of the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reasons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set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forth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by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Article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17 of the Law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applies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. </w:t>
      </w:r>
      <w:proofErr w:type="spellStart"/>
      <w:r w:rsidR="00C054F3">
        <w:rPr>
          <w:rFonts w:eastAsia="Calibri"/>
          <w:sz w:val="23"/>
          <w:szCs w:val="23"/>
          <w:lang w:eastAsia="en-US"/>
        </w:rPr>
        <w:t>You</w:t>
      </w:r>
      <w:proofErr w:type="spellEnd"/>
      <w:r w:rsidR="00C054F3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C054F3">
        <w:rPr>
          <w:rFonts w:eastAsia="Calibri"/>
          <w:sz w:val="23"/>
          <w:szCs w:val="23"/>
          <w:lang w:eastAsia="en-US"/>
        </w:rPr>
        <w:t>may</w:t>
      </w:r>
      <w:proofErr w:type="spellEnd"/>
      <w:r w:rsidR="00C054F3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C054F3">
        <w:rPr>
          <w:rFonts w:eastAsia="Calibri"/>
          <w:sz w:val="23"/>
          <w:szCs w:val="23"/>
          <w:lang w:eastAsia="en-US"/>
        </w:rPr>
        <w:t>exercise</w:t>
      </w:r>
      <w:proofErr w:type="spellEnd"/>
      <w:r w:rsidR="00C054F3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="00C054F3">
        <w:rPr>
          <w:rFonts w:eastAsia="Calibri"/>
          <w:sz w:val="23"/>
          <w:szCs w:val="23"/>
          <w:lang w:eastAsia="en-US"/>
        </w:rPr>
        <w:t>such</w:t>
      </w:r>
      <w:proofErr w:type="spellEnd"/>
      <w:r w:rsidR="00C054F3">
        <w:rPr>
          <w:rFonts w:eastAsia="Calibri"/>
          <w:sz w:val="23"/>
          <w:szCs w:val="23"/>
          <w:lang w:eastAsia="en-US"/>
        </w:rPr>
        <w:t xml:space="preserve"> right</w:t>
      </w:r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if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your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no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longer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necessary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for the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purposes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for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which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was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collected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or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otherwise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processed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or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if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consent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to the processing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has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been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revoked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and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there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no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other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legal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basis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for processing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their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3742F6">
        <w:rPr>
          <w:rFonts w:eastAsia="Calibri"/>
          <w:sz w:val="23"/>
          <w:szCs w:val="23"/>
          <w:lang w:eastAsia="en-US"/>
        </w:rPr>
        <w:t xml:space="preserve">.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However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the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revocation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consent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shall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not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affect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the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lawfulness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any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processing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carried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out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prior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such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revocation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.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Please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note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that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may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not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be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able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to erase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your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if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its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processing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proves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necessary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to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comply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with a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legal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obligation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for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reasons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of public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interest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or for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legal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purposes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such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establishing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exercising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or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defending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legal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claims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. </w:t>
      </w:r>
    </w:p>
    <w:p w14:paraId="1F0C66E1" w14:textId="354C2941" w:rsidR="00660D04" w:rsidRPr="00660D04" w:rsidRDefault="00660D04" w:rsidP="00660D04">
      <w:pPr>
        <w:spacing w:line="360" w:lineRule="auto"/>
        <w:jc w:val="both"/>
        <w:rPr>
          <w:rFonts w:eastAsia="Calibri"/>
          <w:b/>
          <w:bCs/>
          <w:sz w:val="23"/>
          <w:szCs w:val="23"/>
          <w:lang w:eastAsia="en-US"/>
        </w:rPr>
      </w:pPr>
      <w:r w:rsidRPr="00660D04">
        <w:rPr>
          <w:rFonts w:eastAsia="Calibri"/>
          <w:b/>
          <w:bCs/>
          <w:sz w:val="23"/>
          <w:szCs w:val="23"/>
          <w:lang w:eastAsia="en-US"/>
        </w:rPr>
        <w:t xml:space="preserve">d) </w:t>
      </w:r>
      <w:r w:rsidR="003742F6" w:rsidRPr="003742F6">
        <w:rPr>
          <w:rFonts w:eastAsia="Calibri"/>
          <w:b/>
          <w:bCs/>
          <w:sz w:val="23"/>
          <w:szCs w:val="23"/>
          <w:lang w:eastAsia="en-US"/>
        </w:rPr>
        <w:t xml:space="preserve">Right to </w:t>
      </w:r>
      <w:proofErr w:type="spellStart"/>
      <w:r w:rsidR="003742F6" w:rsidRPr="003742F6">
        <w:rPr>
          <w:rFonts w:eastAsia="Calibri"/>
          <w:b/>
          <w:bCs/>
          <w:sz w:val="23"/>
          <w:szCs w:val="23"/>
          <w:lang w:eastAsia="en-US"/>
        </w:rPr>
        <w:t>restricted</w:t>
      </w:r>
      <w:proofErr w:type="spellEnd"/>
      <w:r w:rsidR="003742F6" w:rsidRPr="003742F6">
        <w:rPr>
          <w:rFonts w:eastAsia="Calibri"/>
          <w:b/>
          <w:bCs/>
          <w:sz w:val="23"/>
          <w:szCs w:val="23"/>
          <w:lang w:eastAsia="en-US"/>
        </w:rPr>
        <w:t xml:space="preserve"> processing</w:t>
      </w:r>
    </w:p>
    <w:p w14:paraId="5CFF4065" w14:textId="09A2F409" w:rsidR="003742F6" w:rsidRDefault="003742F6" w:rsidP="00660D0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3742F6">
        <w:rPr>
          <w:rFonts w:eastAsia="Calibri"/>
          <w:sz w:val="23"/>
          <w:szCs w:val="23"/>
          <w:lang w:eastAsia="en-US"/>
        </w:rPr>
        <w:t xml:space="preserve">The Data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Subject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may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request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that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the processing of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their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3742F6">
        <w:rPr>
          <w:rFonts w:eastAsia="Calibri"/>
          <w:sz w:val="23"/>
          <w:szCs w:val="23"/>
          <w:lang w:eastAsia="en-US"/>
        </w:rPr>
        <w:t xml:space="preserve"> be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restricted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where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one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of the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circumstances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envisaged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by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Article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18 of the Law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applies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.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This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may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include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circumstances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which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the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Subject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deems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their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data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incorrect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or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when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the data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necessary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for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legal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purposes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such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establishing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exercising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or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defending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legal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claims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even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though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3742F6">
        <w:rPr>
          <w:rFonts w:eastAsia="Calibri"/>
          <w:sz w:val="23"/>
          <w:szCs w:val="23"/>
          <w:lang w:eastAsia="en-US"/>
        </w:rPr>
        <w:t xml:space="preserve"> no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longer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needs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for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its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original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processing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purposes</w:t>
      </w:r>
      <w:proofErr w:type="spellEnd"/>
      <w:r w:rsidRPr="003742F6">
        <w:rPr>
          <w:rFonts w:eastAsia="Calibri"/>
          <w:sz w:val="23"/>
          <w:szCs w:val="23"/>
          <w:lang w:eastAsia="en-US"/>
        </w:rPr>
        <w:t>.</w:t>
      </w:r>
    </w:p>
    <w:p w14:paraId="0242749F" w14:textId="38098983" w:rsidR="00660D04" w:rsidRPr="00660D04" w:rsidRDefault="00660D04" w:rsidP="00660D04">
      <w:pPr>
        <w:spacing w:line="360" w:lineRule="auto"/>
        <w:jc w:val="both"/>
        <w:rPr>
          <w:rFonts w:eastAsia="Calibri"/>
          <w:b/>
          <w:bCs/>
          <w:sz w:val="23"/>
          <w:szCs w:val="23"/>
          <w:lang w:eastAsia="en-US"/>
        </w:rPr>
      </w:pPr>
      <w:r w:rsidRPr="00660D04">
        <w:rPr>
          <w:rFonts w:eastAsia="Calibri"/>
          <w:b/>
          <w:bCs/>
          <w:sz w:val="23"/>
          <w:szCs w:val="23"/>
          <w:lang w:eastAsia="en-US"/>
        </w:rPr>
        <w:t xml:space="preserve">e) </w:t>
      </w:r>
      <w:r w:rsidR="003742F6" w:rsidRPr="003742F6">
        <w:rPr>
          <w:rFonts w:eastAsia="Calibri"/>
          <w:b/>
          <w:bCs/>
          <w:sz w:val="23"/>
          <w:szCs w:val="23"/>
          <w:lang w:eastAsia="en-US"/>
        </w:rPr>
        <w:t xml:space="preserve">Right to </w:t>
      </w:r>
      <w:proofErr w:type="spellStart"/>
      <w:r w:rsidR="003742F6" w:rsidRPr="003742F6">
        <w:rPr>
          <w:rFonts w:eastAsia="Calibri"/>
          <w:b/>
          <w:bCs/>
          <w:sz w:val="23"/>
          <w:szCs w:val="23"/>
          <w:lang w:eastAsia="en-US"/>
        </w:rPr>
        <w:t>object</w:t>
      </w:r>
      <w:proofErr w:type="spellEnd"/>
    </w:p>
    <w:p w14:paraId="21912B7F" w14:textId="6F74E8D1" w:rsidR="003742F6" w:rsidRDefault="003742F6" w:rsidP="00660D04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3742F6">
        <w:rPr>
          <w:rFonts w:eastAsia="Calibri"/>
          <w:sz w:val="23"/>
          <w:szCs w:val="23"/>
          <w:lang w:eastAsia="en-US"/>
        </w:rPr>
        <w:t xml:space="preserve">The Data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Subject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may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object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to the processing of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their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any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time,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especially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if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the processing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carried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out for the performance of an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activity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in the public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interest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or for the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pursuit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of the Data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Controller's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legitimate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interests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including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profiling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specified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Article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21 of the Law.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Should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the Data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Subject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decide to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exercise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their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right to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object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</w:t>
      </w:r>
      <w:r w:rsidR="00891A3C">
        <w:rPr>
          <w:rFonts w:eastAsia="Calibri"/>
          <w:sz w:val="23"/>
          <w:szCs w:val="23"/>
          <w:lang w:eastAsia="en-US"/>
        </w:rPr>
        <w:t>CBSM</w:t>
      </w:r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shall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refrain from processing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their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any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further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unless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there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are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compelling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legitimate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reasons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for the processing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which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outweigh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the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interests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rights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and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freedoms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of the Data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Subject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or for the establishment,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exercise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, or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defence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of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legal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claims</w:t>
      </w:r>
      <w:proofErr w:type="spellEnd"/>
      <w:r w:rsidRPr="003742F6">
        <w:rPr>
          <w:rFonts w:eastAsia="Calibri"/>
          <w:sz w:val="23"/>
          <w:szCs w:val="23"/>
          <w:lang w:eastAsia="en-US"/>
        </w:rPr>
        <w:t>.</w:t>
      </w:r>
    </w:p>
    <w:p w14:paraId="3D4729AC" w14:textId="77777777" w:rsidR="003742F6" w:rsidRDefault="00660D04" w:rsidP="00183AAF">
      <w:pPr>
        <w:spacing w:line="360" w:lineRule="auto"/>
        <w:jc w:val="both"/>
        <w:rPr>
          <w:rFonts w:eastAsia="Calibri"/>
          <w:b/>
          <w:bCs/>
          <w:sz w:val="23"/>
          <w:szCs w:val="23"/>
          <w:lang w:eastAsia="en-US"/>
        </w:rPr>
      </w:pPr>
      <w:r w:rsidRPr="00660D04">
        <w:rPr>
          <w:rFonts w:eastAsia="Calibri"/>
          <w:b/>
          <w:bCs/>
          <w:sz w:val="23"/>
          <w:szCs w:val="23"/>
          <w:lang w:eastAsia="en-US"/>
        </w:rPr>
        <w:t xml:space="preserve">f) </w:t>
      </w:r>
      <w:r w:rsidR="003742F6" w:rsidRPr="003742F6">
        <w:rPr>
          <w:rFonts w:eastAsia="Calibri"/>
          <w:b/>
          <w:bCs/>
          <w:sz w:val="23"/>
          <w:szCs w:val="23"/>
          <w:lang w:eastAsia="en-US"/>
        </w:rPr>
        <w:t xml:space="preserve">Right to lodge a </w:t>
      </w:r>
      <w:proofErr w:type="spellStart"/>
      <w:r w:rsidR="003742F6" w:rsidRPr="003742F6">
        <w:rPr>
          <w:rFonts w:eastAsia="Calibri"/>
          <w:b/>
          <w:bCs/>
          <w:sz w:val="23"/>
          <w:szCs w:val="23"/>
          <w:lang w:eastAsia="en-US"/>
        </w:rPr>
        <w:t>complaint</w:t>
      </w:r>
      <w:proofErr w:type="spellEnd"/>
      <w:r w:rsidR="003742F6" w:rsidRPr="003742F6">
        <w:rPr>
          <w:rFonts w:eastAsia="Calibri"/>
          <w:b/>
          <w:bCs/>
          <w:sz w:val="23"/>
          <w:szCs w:val="23"/>
          <w:lang w:eastAsia="en-US"/>
        </w:rPr>
        <w:t xml:space="preserve"> with the Data </w:t>
      </w:r>
      <w:proofErr w:type="spellStart"/>
      <w:r w:rsidR="003742F6" w:rsidRPr="003742F6">
        <w:rPr>
          <w:rFonts w:eastAsia="Calibri"/>
          <w:b/>
          <w:bCs/>
          <w:sz w:val="23"/>
          <w:szCs w:val="23"/>
          <w:lang w:eastAsia="en-US"/>
        </w:rPr>
        <w:t>Protection</w:t>
      </w:r>
      <w:proofErr w:type="spellEnd"/>
      <w:r w:rsidR="003742F6" w:rsidRPr="003742F6">
        <w:rPr>
          <w:rFonts w:eastAsia="Calibri"/>
          <w:b/>
          <w:bCs/>
          <w:sz w:val="23"/>
          <w:szCs w:val="23"/>
          <w:lang w:eastAsia="en-US"/>
        </w:rPr>
        <w:t xml:space="preserve"> Authority</w:t>
      </w:r>
    </w:p>
    <w:p w14:paraId="0B1B79E9" w14:textId="5AAFB9D0" w:rsidR="00D16AFF" w:rsidRPr="00D35C95" w:rsidRDefault="003742F6" w:rsidP="003742F6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proofErr w:type="spellStart"/>
      <w:r w:rsidRPr="003742F6">
        <w:rPr>
          <w:rFonts w:eastAsia="Calibri"/>
          <w:sz w:val="23"/>
          <w:szCs w:val="23"/>
          <w:lang w:eastAsia="en-US"/>
        </w:rPr>
        <w:t>Without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prejudice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to the Data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Subject’s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right to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seek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remedies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in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any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other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administrative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or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judicial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authority,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they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may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lodge a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complaint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with the Data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Protection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Authority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if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they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believe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that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the processing of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their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r w:rsidR="001C6859">
        <w:rPr>
          <w:rFonts w:eastAsia="Calibri"/>
          <w:sz w:val="23"/>
          <w:szCs w:val="23"/>
          <w:lang w:eastAsia="en-US"/>
        </w:rPr>
        <w:t>Personal Data</w:t>
      </w:r>
      <w:r w:rsidRPr="003742F6">
        <w:rPr>
          <w:rFonts w:eastAsia="Calibri"/>
          <w:sz w:val="23"/>
          <w:szCs w:val="23"/>
          <w:lang w:eastAsia="en-US"/>
        </w:rPr>
        <w:t xml:space="preserve"> by the Controller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violates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the Law and/or the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applicable</w:t>
      </w:r>
      <w:proofErr w:type="spellEnd"/>
      <w:r w:rsidRPr="003742F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742F6">
        <w:rPr>
          <w:rFonts w:eastAsia="Calibri"/>
          <w:sz w:val="23"/>
          <w:szCs w:val="23"/>
          <w:lang w:eastAsia="en-US"/>
        </w:rPr>
        <w:t>regulations</w:t>
      </w:r>
      <w:proofErr w:type="spellEnd"/>
      <w:r w:rsidRPr="003742F6">
        <w:rPr>
          <w:rFonts w:eastAsia="Calibri"/>
          <w:sz w:val="23"/>
          <w:szCs w:val="23"/>
          <w:lang w:eastAsia="en-US"/>
        </w:rPr>
        <w:t>.</w:t>
      </w:r>
    </w:p>
    <w:sectPr w:rsidR="00D16AFF" w:rsidRPr="00D35C95" w:rsidSect="00854C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134" w:bottom="993" w:left="1134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90401" w14:textId="77777777" w:rsidR="001E1374" w:rsidRDefault="001E1374">
      <w:r>
        <w:separator/>
      </w:r>
    </w:p>
  </w:endnote>
  <w:endnote w:type="continuationSeparator" w:id="0">
    <w:p w14:paraId="46D859F7" w14:textId="77777777" w:rsidR="001E1374" w:rsidRDefault="001E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2CBA2" w14:textId="77777777" w:rsidR="001E1374" w:rsidRDefault="001E1374" w:rsidP="00D1383A">
    <w:pPr>
      <w:pStyle w:val="Default"/>
    </w:pPr>
  </w:p>
  <w:p w14:paraId="632ADB0B" w14:textId="77777777" w:rsidR="001E1374" w:rsidRPr="00D16AFF" w:rsidRDefault="001E1374" w:rsidP="00137C0C">
    <w:pPr>
      <w:pStyle w:val="Default"/>
      <w:jc w:val="center"/>
      <w:rPr>
        <w:rFonts w:ascii="Baskerville Old Face" w:hAnsi="Baskerville Old Face"/>
        <w:color w:val="3072C2"/>
        <w:sz w:val="14"/>
        <w:szCs w:val="14"/>
      </w:rPr>
    </w:pPr>
  </w:p>
  <w:p w14:paraId="7E2222FD" w14:textId="77777777" w:rsidR="001E1374" w:rsidRPr="00E0330E" w:rsidRDefault="001E1374" w:rsidP="00E0330E">
    <w:pPr>
      <w:pStyle w:val="Pidipagina"/>
      <w:tabs>
        <w:tab w:val="clear" w:pos="9638"/>
      </w:tabs>
      <w:ind w:left="-1134" w:right="-1134"/>
      <w:jc w:val="center"/>
      <w:rPr>
        <w:color w:val="A6A6A6"/>
        <w:sz w:val="14"/>
        <w:szCs w:val="14"/>
        <w:lang w:val="en-US"/>
      </w:rPr>
    </w:pPr>
    <w:r w:rsidRPr="00E0330E">
      <w:rPr>
        <w:color w:val="A6A6A6"/>
        <w:sz w:val="14"/>
        <w:szCs w:val="14"/>
        <w:lang w:val="en-US"/>
      </w:rPr>
      <w:t>__________________________________________________________________________________________________________________________________________________________________________</w:t>
    </w:r>
  </w:p>
  <w:p w14:paraId="7EA5369F" w14:textId="77777777" w:rsidR="001E1374" w:rsidRPr="00137C0C" w:rsidRDefault="001E1374" w:rsidP="00D1383A">
    <w:pPr>
      <w:pStyle w:val="Pidipagina"/>
      <w:jc w:val="center"/>
      <w:rPr>
        <w:color w:val="3072C2"/>
        <w:sz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AEC21" w14:textId="77777777" w:rsidR="001E1374" w:rsidRDefault="001E1374" w:rsidP="0040769F">
    <w:pPr>
      <w:pStyle w:val="Default"/>
    </w:pPr>
  </w:p>
  <w:p w14:paraId="4A219C0F" w14:textId="77777777" w:rsidR="001E1374" w:rsidRPr="00D16AFF" w:rsidRDefault="001E1374" w:rsidP="0040769F">
    <w:pPr>
      <w:pStyle w:val="Default"/>
      <w:jc w:val="center"/>
      <w:rPr>
        <w:rFonts w:ascii="Baskerville Old Face" w:hAnsi="Baskerville Old Face"/>
        <w:color w:val="3072C2"/>
        <w:sz w:val="14"/>
        <w:szCs w:val="14"/>
      </w:rPr>
    </w:pPr>
    <w:r w:rsidRPr="00D16AFF">
      <w:rPr>
        <w:rFonts w:ascii="Baskerville Old Face" w:hAnsi="Baskerville Old Face"/>
        <w:color w:val="3072C2"/>
        <w:sz w:val="14"/>
        <w:szCs w:val="14"/>
      </w:rPr>
      <w:t xml:space="preserve">Ente di natura giuridica privata a partecipazione pubblica e privata </w:t>
    </w:r>
  </w:p>
  <w:p w14:paraId="066CBEC6" w14:textId="77777777" w:rsidR="001E1374" w:rsidRPr="00D16AFF" w:rsidRDefault="001E1374" w:rsidP="0040769F">
    <w:pPr>
      <w:pStyle w:val="Default"/>
      <w:jc w:val="center"/>
      <w:rPr>
        <w:rFonts w:ascii="Baskerville Old Face" w:hAnsi="Baskerville Old Face"/>
        <w:color w:val="3072C2"/>
        <w:sz w:val="14"/>
        <w:szCs w:val="14"/>
      </w:rPr>
    </w:pPr>
    <w:r w:rsidRPr="00D16AFF">
      <w:rPr>
        <w:rFonts w:ascii="Baskerville Old Face" w:hAnsi="Baskerville Old Face"/>
        <w:color w:val="3072C2"/>
        <w:sz w:val="14"/>
        <w:szCs w:val="14"/>
      </w:rPr>
      <w:t xml:space="preserve">Disciplinato con Legge 29 giugno 2005. n. 96 - iscrizione Registro delle Società n. 180 </w:t>
    </w:r>
  </w:p>
  <w:p w14:paraId="14DF64CF" w14:textId="77777777" w:rsidR="001E1374" w:rsidRPr="00D16AFF" w:rsidRDefault="001E1374" w:rsidP="0040769F">
    <w:pPr>
      <w:pStyle w:val="Default"/>
      <w:spacing w:after="60"/>
      <w:jc w:val="center"/>
      <w:rPr>
        <w:rFonts w:ascii="Baskerville Old Face" w:hAnsi="Baskerville Old Face"/>
        <w:color w:val="3072C2"/>
        <w:sz w:val="14"/>
        <w:szCs w:val="14"/>
      </w:rPr>
    </w:pPr>
    <w:r w:rsidRPr="00D16AFF">
      <w:rPr>
        <w:rFonts w:ascii="Baskerville Old Face" w:hAnsi="Baskerville Old Face"/>
        <w:color w:val="3072C2"/>
        <w:sz w:val="14"/>
        <w:szCs w:val="14"/>
      </w:rPr>
      <w:t xml:space="preserve">Cod. Op. SM04262 - Fondo di dotazione euro 12.911.425,00 </w:t>
    </w:r>
    <w:proofErr w:type="spellStart"/>
    <w:r w:rsidRPr="00D16AFF">
      <w:rPr>
        <w:rFonts w:ascii="Baskerville Old Face" w:hAnsi="Baskerville Old Face"/>
        <w:color w:val="3072C2"/>
        <w:sz w:val="14"/>
        <w:szCs w:val="14"/>
      </w:rPr>
      <w:t>i.v</w:t>
    </w:r>
    <w:proofErr w:type="spellEnd"/>
    <w:r w:rsidRPr="00D16AFF">
      <w:rPr>
        <w:rFonts w:ascii="Baskerville Old Face" w:hAnsi="Baskerville Old Face"/>
        <w:color w:val="3072C2"/>
        <w:sz w:val="14"/>
        <w:szCs w:val="14"/>
      </w:rPr>
      <w:t>.</w:t>
    </w:r>
  </w:p>
  <w:p w14:paraId="592B197D" w14:textId="77777777" w:rsidR="001E1374" w:rsidRPr="00D16AFF" w:rsidRDefault="001E1374" w:rsidP="0040769F">
    <w:pPr>
      <w:pStyle w:val="Default"/>
      <w:jc w:val="center"/>
      <w:rPr>
        <w:rFonts w:ascii="Baskerville Old Face" w:hAnsi="Baskerville Old Face"/>
        <w:color w:val="3072C2"/>
        <w:sz w:val="14"/>
        <w:szCs w:val="14"/>
      </w:rPr>
    </w:pPr>
    <w:r w:rsidRPr="00D16AFF">
      <w:rPr>
        <w:rFonts w:ascii="Baskerville Old Face" w:hAnsi="Baskerville Old Face"/>
        <w:color w:val="3072C2"/>
        <w:sz w:val="14"/>
        <w:szCs w:val="14"/>
      </w:rPr>
      <w:t xml:space="preserve">Sede Legale - via del Voltone, 120 - 47890 San Marino - Repubblica di San Marino - tel. 0549 882325 fax 0549 882328 </w:t>
    </w:r>
  </w:p>
  <w:p w14:paraId="657DA467" w14:textId="735F77EE" w:rsidR="001E1374" w:rsidRPr="00D16AFF" w:rsidRDefault="001E1374" w:rsidP="0040769F">
    <w:pPr>
      <w:pStyle w:val="Default"/>
      <w:jc w:val="center"/>
      <w:rPr>
        <w:rFonts w:ascii="Baskerville Old Face" w:hAnsi="Baskerville Old Face"/>
        <w:color w:val="3072C2"/>
        <w:sz w:val="14"/>
        <w:szCs w:val="14"/>
      </w:rPr>
    </w:pPr>
    <w:r w:rsidRPr="00D16AFF">
      <w:rPr>
        <w:rFonts w:ascii="Baskerville Old Face" w:hAnsi="Baskerville Old Face"/>
        <w:color w:val="3072C2"/>
        <w:sz w:val="14"/>
        <w:szCs w:val="14"/>
      </w:rPr>
      <w:t xml:space="preserve">Dipartimento Tesoreria - via </w:t>
    </w:r>
    <w:proofErr w:type="spellStart"/>
    <w:r w:rsidRPr="00D16AFF">
      <w:rPr>
        <w:rFonts w:ascii="Baskerville Old Face" w:hAnsi="Baskerville Old Face"/>
        <w:color w:val="3072C2"/>
        <w:sz w:val="14"/>
        <w:szCs w:val="14"/>
      </w:rPr>
      <w:t>Giovan</w:t>
    </w:r>
    <w:proofErr w:type="spellEnd"/>
    <w:r w:rsidRPr="00D16AFF">
      <w:rPr>
        <w:rFonts w:ascii="Baskerville Old Face" w:hAnsi="Baskerville Old Face"/>
        <w:color w:val="3072C2"/>
        <w:sz w:val="14"/>
        <w:szCs w:val="14"/>
      </w:rPr>
      <w:t xml:space="preserve"> Battista </w:t>
    </w:r>
    <w:proofErr w:type="spellStart"/>
    <w:r w:rsidRPr="00D16AFF">
      <w:rPr>
        <w:rFonts w:ascii="Baskerville Old Face" w:hAnsi="Baskerville Old Face"/>
        <w:color w:val="3072C2"/>
        <w:sz w:val="14"/>
        <w:szCs w:val="14"/>
      </w:rPr>
      <w:t>Belluzzi</w:t>
    </w:r>
    <w:proofErr w:type="spellEnd"/>
    <w:r w:rsidRPr="00D16AFF">
      <w:rPr>
        <w:rFonts w:ascii="Baskerville Old Face" w:hAnsi="Baskerville Old Face"/>
        <w:color w:val="3072C2"/>
        <w:sz w:val="14"/>
        <w:szCs w:val="14"/>
      </w:rPr>
      <w:t xml:space="preserve">, 3 - 47890 San Marino - Repubblica </w:t>
    </w:r>
    <w:r>
      <w:rPr>
        <w:rFonts w:ascii="Baskerville Old Face" w:hAnsi="Baskerville Old Face"/>
        <w:color w:val="3072C2"/>
        <w:sz w:val="14"/>
        <w:szCs w:val="14"/>
      </w:rPr>
      <w:t>d</w:t>
    </w:r>
    <w:r w:rsidRPr="00D16AFF">
      <w:rPr>
        <w:rFonts w:ascii="Baskerville Old Face" w:hAnsi="Baskerville Old Face"/>
        <w:color w:val="3072C2"/>
        <w:sz w:val="14"/>
        <w:szCs w:val="14"/>
      </w:rPr>
      <w:t xml:space="preserve">i San Marino - tel. 0549 882340 fax 0549 882342 </w:t>
    </w:r>
  </w:p>
  <w:p w14:paraId="2018F503" w14:textId="165CF3EA" w:rsidR="001E1374" w:rsidRPr="00D16AFF" w:rsidRDefault="001E1374" w:rsidP="0040769F">
    <w:pPr>
      <w:pStyle w:val="Default"/>
      <w:jc w:val="center"/>
      <w:rPr>
        <w:rFonts w:ascii="Baskerville Old Face" w:hAnsi="Baskerville Old Face"/>
        <w:color w:val="3072C2"/>
        <w:sz w:val="14"/>
        <w:szCs w:val="14"/>
      </w:rPr>
    </w:pPr>
    <w:r w:rsidRPr="00D16AFF">
      <w:rPr>
        <w:rFonts w:ascii="Baskerville Old Face" w:hAnsi="Baskerville Old Face"/>
        <w:color w:val="3072C2"/>
        <w:sz w:val="14"/>
        <w:szCs w:val="14"/>
      </w:rPr>
      <w:t xml:space="preserve">Dipartimento Esattoria </w:t>
    </w:r>
    <w:r>
      <w:rPr>
        <w:rFonts w:ascii="Baskerville Old Face" w:hAnsi="Baskerville Old Face"/>
        <w:color w:val="3072C2"/>
        <w:sz w:val="14"/>
        <w:szCs w:val="14"/>
      </w:rPr>
      <w:t>–</w:t>
    </w:r>
    <w:r w:rsidRPr="00D16AFF">
      <w:rPr>
        <w:rFonts w:ascii="Baskerville Old Face" w:hAnsi="Baskerville Old Face"/>
        <w:color w:val="3072C2"/>
        <w:sz w:val="14"/>
        <w:szCs w:val="14"/>
      </w:rPr>
      <w:t xml:space="preserve"> </w:t>
    </w:r>
    <w:r>
      <w:rPr>
        <w:rFonts w:ascii="Baskerville Old Face" w:hAnsi="Baskerville Old Face"/>
        <w:color w:val="3072C2"/>
        <w:sz w:val="14"/>
        <w:szCs w:val="14"/>
      </w:rPr>
      <w:t>strada Borrana</w:t>
    </w:r>
    <w:r w:rsidRPr="00D16AFF">
      <w:rPr>
        <w:rFonts w:ascii="Baskerville Old Face" w:hAnsi="Baskerville Old Face"/>
        <w:color w:val="3072C2"/>
        <w:sz w:val="14"/>
        <w:szCs w:val="14"/>
      </w:rPr>
      <w:t>, 3</w:t>
    </w:r>
    <w:r>
      <w:rPr>
        <w:rFonts w:ascii="Baskerville Old Face" w:hAnsi="Baskerville Old Face"/>
        <w:color w:val="3072C2"/>
        <w:sz w:val="14"/>
        <w:szCs w:val="14"/>
      </w:rPr>
      <w:t xml:space="preserve">2 </w:t>
    </w:r>
    <w:r w:rsidRPr="00D16AFF">
      <w:rPr>
        <w:rFonts w:ascii="Baskerville Old Face" w:hAnsi="Baskerville Old Face"/>
        <w:color w:val="3072C2"/>
        <w:sz w:val="14"/>
        <w:szCs w:val="14"/>
      </w:rPr>
      <w:t>- 4789</w:t>
    </w:r>
    <w:r>
      <w:rPr>
        <w:rFonts w:ascii="Baskerville Old Face" w:hAnsi="Baskerville Old Face"/>
        <w:color w:val="3072C2"/>
        <w:sz w:val="14"/>
        <w:szCs w:val="14"/>
      </w:rPr>
      <w:t>9</w:t>
    </w:r>
    <w:r w:rsidRPr="00D16AFF">
      <w:rPr>
        <w:rFonts w:ascii="Baskerville Old Face" w:hAnsi="Baskerville Old Face"/>
        <w:color w:val="3072C2"/>
        <w:sz w:val="14"/>
        <w:szCs w:val="14"/>
      </w:rPr>
      <w:t xml:space="preserve"> </w:t>
    </w:r>
    <w:r>
      <w:rPr>
        <w:rFonts w:ascii="Baskerville Old Face" w:hAnsi="Baskerville Old Face"/>
        <w:color w:val="3072C2"/>
        <w:sz w:val="14"/>
        <w:szCs w:val="14"/>
      </w:rPr>
      <w:t xml:space="preserve">Serravalle – Località </w:t>
    </w:r>
    <w:proofErr w:type="spellStart"/>
    <w:r>
      <w:rPr>
        <w:rFonts w:ascii="Baskerville Old Face" w:hAnsi="Baskerville Old Face"/>
        <w:color w:val="3072C2"/>
        <w:sz w:val="14"/>
        <w:szCs w:val="14"/>
      </w:rPr>
      <w:t>Ciarulla</w:t>
    </w:r>
    <w:proofErr w:type="spellEnd"/>
    <w:r>
      <w:rPr>
        <w:rFonts w:ascii="Baskerville Old Face" w:hAnsi="Baskerville Old Face"/>
        <w:color w:val="3072C2"/>
        <w:sz w:val="14"/>
        <w:szCs w:val="14"/>
      </w:rPr>
      <w:t xml:space="preserve"> - </w:t>
    </w:r>
    <w:r w:rsidRPr="00D16AFF">
      <w:rPr>
        <w:rFonts w:ascii="Baskerville Old Face" w:hAnsi="Baskerville Old Face"/>
        <w:color w:val="3072C2"/>
        <w:sz w:val="14"/>
        <w:szCs w:val="14"/>
      </w:rPr>
      <w:t>Repubblica di San Marino - tel. 0549 885317 fax 0549 885371</w:t>
    </w:r>
  </w:p>
  <w:p w14:paraId="787C35A6" w14:textId="75281B3D" w:rsidR="001E1374" w:rsidRPr="0040769F" w:rsidRDefault="001E1374" w:rsidP="0040769F">
    <w:pPr>
      <w:pStyle w:val="Default"/>
      <w:jc w:val="center"/>
      <w:rPr>
        <w:rFonts w:ascii="Baskerville Old Face" w:hAnsi="Baskerville Old Face"/>
        <w:color w:val="3072C2"/>
        <w:sz w:val="14"/>
        <w:szCs w:val="14"/>
        <w:lang w:val="en-US"/>
      </w:rPr>
    </w:pPr>
    <w:proofErr w:type="gramStart"/>
    <w:r w:rsidRPr="0040769F">
      <w:rPr>
        <w:rFonts w:ascii="Baskerville Old Face" w:hAnsi="Baskerville Old Face"/>
        <w:color w:val="3072C2"/>
        <w:sz w:val="14"/>
        <w:szCs w:val="14"/>
        <w:lang w:val="en-US"/>
      </w:rPr>
      <w:t>country</w:t>
    </w:r>
    <w:proofErr w:type="gramEnd"/>
    <w:r w:rsidRPr="0040769F">
      <w:rPr>
        <w:rFonts w:ascii="Baskerville Old Face" w:hAnsi="Baskerville Old Face"/>
        <w:color w:val="3072C2"/>
        <w:sz w:val="14"/>
        <w:szCs w:val="14"/>
        <w:lang w:val="en-US"/>
      </w:rPr>
      <w:t xml:space="preserve"> code (+) 378 - swift code: </w:t>
    </w:r>
    <w:proofErr w:type="spellStart"/>
    <w:r w:rsidRPr="0040769F">
      <w:rPr>
        <w:rFonts w:ascii="Baskerville Old Face" w:hAnsi="Baskerville Old Face"/>
        <w:color w:val="3072C2"/>
        <w:sz w:val="14"/>
        <w:szCs w:val="14"/>
        <w:lang w:val="en-US"/>
      </w:rPr>
      <w:t>icsmsmsm</w:t>
    </w:r>
    <w:proofErr w:type="spellEnd"/>
    <w:r w:rsidRPr="0040769F">
      <w:rPr>
        <w:rFonts w:ascii="Baskerville Old Face" w:hAnsi="Baskerville Old Face"/>
        <w:color w:val="3072C2"/>
        <w:sz w:val="14"/>
        <w:szCs w:val="14"/>
        <w:lang w:val="en-US"/>
      </w:rPr>
      <w:t xml:space="preserve"> • wvw.</w:t>
    </w:r>
    <w:r w:rsidR="00891A3C">
      <w:rPr>
        <w:rFonts w:ascii="Baskerville Old Face" w:hAnsi="Baskerville Old Face"/>
        <w:color w:val="3072C2"/>
        <w:sz w:val="14"/>
        <w:szCs w:val="14"/>
        <w:lang w:val="en-US"/>
      </w:rPr>
      <w:t>CBSM</w:t>
    </w:r>
    <w:r w:rsidRPr="0040769F">
      <w:rPr>
        <w:rFonts w:ascii="Baskerville Old Face" w:hAnsi="Baskerville Old Face"/>
        <w:color w:val="3072C2"/>
        <w:sz w:val="14"/>
        <w:szCs w:val="14"/>
        <w:lang w:val="en-US"/>
      </w:rPr>
      <w:t>.sm</w:t>
    </w:r>
  </w:p>
  <w:p w14:paraId="50231F09" w14:textId="77777777" w:rsidR="001E1374" w:rsidRPr="00E0330E" w:rsidRDefault="001E1374" w:rsidP="0040769F">
    <w:pPr>
      <w:pStyle w:val="Pidipagina"/>
      <w:tabs>
        <w:tab w:val="clear" w:pos="9638"/>
      </w:tabs>
      <w:ind w:left="-1134" w:right="-1134"/>
      <w:jc w:val="center"/>
      <w:rPr>
        <w:color w:val="A6A6A6"/>
        <w:sz w:val="14"/>
        <w:szCs w:val="14"/>
        <w:lang w:val="en-US"/>
      </w:rPr>
    </w:pPr>
    <w:r w:rsidRPr="00E0330E">
      <w:rPr>
        <w:color w:val="A6A6A6"/>
        <w:sz w:val="14"/>
        <w:szCs w:val="14"/>
        <w:lang w:val="en-US"/>
      </w:rPr>
      <w:t>__________________________________________________________________________________________________________________________________________________________________________</w:t>
    </w:r>
  </w:p>
  <w:p w14:paraId="6E6A6E50" w14:textId="77777777" w:rsidR="001E1374" w:rsidRPr="00137C0C" w:rsidRDefault="001E1374" w:rsidP="0040769F">
    <w:pPr>
      <w:pStyle w:val="Pidipagina"/>
      <w:jc w:val="center"/>
      <w:rPr>
        <w:color w:val="3072C2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7C878" w14:textId="77777777" w:rsidR="001E1374" w:rsidRDefault="001E1374">
      <w:r>
        <w:separator/>
      </w:r>
    </w:p>
  </w:footnote>
  <w:footnote w:type="continuationSeparator" w:id="0">
    <w:p w14:paraId="715A9ECE" w14:textId="77777777" w:rsidR="001E1374" w:rsidRDefault="001E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F1AF5" w14:textId="77777777" w:rsidR="001E1374" w:rsidRDefault="001E1374" w:rsidP="00137C0C">
    <w:pPr>
      <w:pStyle w:val="Default"/>
      <w:jc w:val="center"/>
      <w:rPr>
        <w:color w:val="3072C2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A094CC" wp14:editId="3779551D">
          <wp:simplePos x="0" y="0"/>
          <wp:positionH relativeFrom="page">
            <wp:align>center</wp:align>
          </wp:positionH>
          <wp:positionV relativeFrom="page">
            <wp:posOffset>288290</wp:posOffset>
          </wp:positionV>
          <wp:extent cx="469900" cy="704850"/>
          <wp:effectExtent l="0" t="0" r="0" b="0"/>
          <wp:wrapNone/>
          <wp:docPr id="11" name="Immagine 11" descr="logo_color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olor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A010B" w14:textId="77777777" w:rsidR="001E1374" w:rsidRDefault="001E1374" w:rsidP="00137C0C">
    <w:pPr>
      <w:pStyle w:val="Default"/>
      <w:jc w:val="center"/>
      <w:rPr>
        <w:color w:val="3072C2"/>
        <w:sz w:val="14"/>
        <w:szCs w:val="14"/>
      </w:rPr>
    </w:pPr>
  </w:p>
  <w:p w14:paraId="29D6ED3F" w14:textId="77777777" w:rsidR="001E1374" w:rsidRDefault="001E1374">
    <w:pPr>
      <w:pStyle w:val="Intestazione"/>
    </w:pPr>
  </w:p>
  <w:p w14:paraId="35585318" w14:textId="77777777" w:rsidR="001E1374" w:rsidRDefault="001E1374">
    <w:pPr>
      <w:pStyle w:val="Intestazione"/>
    </w:pPr>
  </w:p>
  <w:p w14:paraId="187884F5" w14:textId="77777777" w:rsidR="001E1374" w:rsidRDefault="001E1374">
    <w:pPr>
      <w:pStyle w:val="Intestazione"/>
    </w:pPr>
  </w:p>
  <w:p w14:paraId="6291582F" w14:textId="77777777" w:rsidR="001E1374" w:rsidRDefault="001E13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DC46" w14:textId="77777777" w:rsidR="001E1374" w:rsidRDefault="001E1374" w:rsidP="0040769F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4C30EE1" wp14:editId="0A1EA34F">
          <wp:simplePos x="0" y="0"/>
          <wp:positionH relativeFrom="column">
            <wp:posOffset>1795145</wp:posOffset>
          </wp:positionH>
          <wp:positionV relativeFrom="paragraph">
            <wp:posOffset>-233045</wp:posOffset>
          </wp:positionV>
          <wp:extent cx="2520315" cy="593090"/>
          <wp:effectExtent l="0" t="0" r="0" b="0"/>
          <wp:wrapSquare wrapText="bothSides"/>
          <wp:docPr id="12" name="Immagine 12" descr="logo_color_or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olor_oriz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61D6F" w14:textId="77777777" w:rsidR="001E1374" w:rsidRDefault="001E1374" w:rsidP="0040769F">
    <w:pPr>
      <w:pStyle w:val="Intestazione"/>
    </w:pPr>
  </w:p>
  <w:p w14:paraId="1643E10D" w14:textId="77777777" w:rsidR="001E1374" w:rsidRDefault="001E1374" w:rsidP="0040769F">
    <w:pPr>
      <w:pStyle w:val="Default"/>
      <w:jc w:val="center"/>
      <w:rPr>
        <w:color w:val="3072C2"/>
        <w:sz w:val="14"/>
        <w:szCs w:val="14"/>
      </w:rPr>
    </w:pPr>
  </w:p>
  <w:p w14:paraId="451D6C44" w14:textId="77777777" w:rsidR="001E1374" w:rsidRDefault="001E1374" w:rsidP="0040769F">
    <w:pPr>
      <w:pStyle w:val="Default"/>
      <w:jc w:val="center"/>
      <w:rPr>
        <w:color w:val="3072C2"/>
        <w:sz w:val="14"/>
        <w:szCs w:val="14"/>
      </w:rPr>
    </w:pPr>
  </w:p>
  <w:p w14:paraId="14CF3D8E" w14:textId="77777777" w:rsidR="001E1374" w:rsidRDefault="001E1374" w:rsidP="004076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AC5"/>
    <w:multiLevelType w:val="hybridMultilevel"/>
    <w:tmpl w:val="60E008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438F4"/>
    <w:multiLevelType w:val="hybridMultilevel"/>
    <w:tmpl w:val="669E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5EC"/>
    <w:multiLevelType w:val="hybridMultilevel"/>
    <w:tmpl w:val="4014D0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42556"/>
    <w:multiLevelType w:val="hybridMultilevel"/>
    <w:tmpl w:val="D5300E8E"/>
    <w:lvl w:ilvl="0" w:tplc="14A2C8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4B2"/>
    <w:multiLevelType w:val="hybridMultilevel"/>
    <w:tmpl w:val="F70E7086"/>
    <w:lvl w:ilvl="0" w:tplc="5EE26D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46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63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4D8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6DF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C5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00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E7D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0A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3F2E"/>
    <w:multiLevelType w:val="hybridMultilevel"/>
    <w:tmpl w:val="304C2444"/>
    <w:lvl w:ilvl="0" w:tplc="ACFCC3FC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6D49"/>
    <w:multiLevelType w:val="hybridMultilevel"/>
    <w:tmpl w:val="CDF6D55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54C88"/>
    <w:multiLevelType w:val="hybridMultilevel"/>
    <w:tmpl w:val="97EE2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83103"/>
    <w:multiLevelType w:val="hybridMultilevel"/>
    <w:tmpl w:val="47BA1A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404AE"/>
    <w:multiLevelType w:val="hybridMultilevel"/>
    <w:tmpl w:val="1048FF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24E9C"/>
    <w:multiLevelType w:val="hybridMultilevel"/>
    <w:tmpl w:val="FDE4AE50"/>
    <w:lvl w:ilvl="0" w:tplc="681A2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814D7"/>
    <w:multiLevelType w:val="hybridMultilevel"/>
    <w:tmpl w:val="C8BC50C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8004E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9BC61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2C8E1B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CCC99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94A6D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B14C7C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B0A77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D031A"/>
    <w:multiLevelType w:val="hybridMultilevel"/>
    <w:tmpl w:val="F844E31E"/>
    <w:lvl w:ilvl="0" w:tplc="C388AA4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E6CD0"/>
    <w:multiLevelType w:val="hybridMultilevel"/>
    <w:tmpl w:val="82FC8C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0033CB"/>
    <w:multiLevelType w:val="hybridMultilevel"/>
    <w:tmpl w:val="785E4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801AC"/>
    <w:multiLevelType w:val="hybridMultilevel"/>
    <w:tmpl w:val="9E26B930"/>
    <w:lvl w:ilvl="0" w:tplc="2D2C3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C1A8F"/>
    <w:multiLevelType w:val="hybridMultilevel"/>
    <w:tmpl w:val="3118A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954D9"/>
    <w:multiLevelType w:val="hybridMultilevel"/>
    <w:tmpl w:val="84C265EE"/>
    <w:lvl w:ilvl="0" w:tplc="E4F62D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686A9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241722">
      <w:start w:val="16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BAF042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2EC0A0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B2409BA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BAE8F0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F82FD6C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E78B87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B77597"/>
    <w:multiLevelType w:val="hybridMultilevel"/>
    <w:tmpl w:val="F5A43F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70DF5"/>
    <w:multiLevelType w:val="hybridMultilevel"/>
    <w:tmpl w:val="3F5E58F4"/>
    <w:lvl w:ilvl="0" w:tplc="3DF2D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65818"/>
    <w:multiLevelType w:val="hybridMultilevel"/>
    <w:tmpl w:val="AE22DC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E8E7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2607DD"/>
    <w:multiLevelType w:val="hybridMultilevel"/>
    <w:tmpl w:val="B1626BF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A2B85"/>
    <w:multiLevelType w:val="hybridMultilevel"/>
    <w:tmpl w:val="8DDCA5CC"/>
    <w:lvl w:ilvl="0" w:tplc="CA8273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DejaVu Sans" w:hAnsi="Arial" w:cs="Arial" w:hint="default"/>
      </w:rPr>
    </w:lvl>
    <w:lvl w:ilvl="1" w:tplc="80E8E7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B2364F"/>
    <w:multiLevelType w:val="multilevel"/>
    <w:tmpl w:val="7360BB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476E27"/>
    <w:multiLevelType w:val="hybridMultilevel"/>
    <w:tmpl w:val="59B6FE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12739"/>
    <w:multiLevelType w:val="hybridMultilevel"/>
    <w:tmpl w:val="AB044C7C"/>
    <w:lvl w:ilvl="0" w:tplc="75D0371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5B538B6"/>
    <w:multiLevelType w:val="hybridMultilevel"/>
    <w:tmpl w:val="CE229036"/>
    <w:lvl w:ilvl="0" w:tplc="F648D6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7442B6"/>
    <w:multiLevelType w:val="hybridMultilevel"/>
    <w:tmpl w:val="092891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412B3C"/>
    <w:multiLevelType w:val="hybridMultilevel"/>
    <w:tmpl w:val="96722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33AE0"/>
    <w:multiLevelType w:val="hybridMultilevel"/>
    <w:tmpl w:val="22CEC5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A46C3"/>
    <w:multiLevelType w:val="hybridMultilevel"/>
    <w:tmpl w:val="FD8A2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76E46"/>
    <w:multiLevelType w:val="hybridMultilevel"/>
    <w:tmpl w:val="A072A7CC"/>
    <w:lvl w:ilvl="0" w:tplc="1D12C5F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AA3C9E"/>
    <w:multiLevelType w:val="hybridMultilevel"/>
    <w:tmpl w:val="7360BB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564AC2"/>
    <w:multiLevelType w:val="hybridMultilevel"/>
    <w:tmpl w:val="FEC46C80"/>
    <w:lvl w:ilvl="0" w:tplc="8B46A3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346A8"/>
    <w:multiLevelType w:val="hybridMultilevel"/>
    <w:tmpl w:val="915878FE"/>
    <w:lvl w:ilvl="0" w:tplc="413E69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566E5E"/>
    <w:multiLevelType w:val="hybridMultilevel"/>
    <w:tmpl w:val="56A69122"/>
    <w:lvl w:ilvl="0" w:tplc="054A3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A6DA4"/>
    <w:multiLevelType w:val="hybridMultilevel"/>
    <w:tmpl w:val="32D0D3AA"/>
    <w:lvl w:ilvl="0" w:tplc="0410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0E0956"/>
    <w:multiLevelType w:val="hybridMultilevel"/>
    <w:tmpl w:val="C368080C"/>
    <w:lvl w:ilvl="0" w:tplc="413E69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92CBF"/>
    <w:multiLevelType w:val="hybridMultilevel"/>
    <w:tmpl w:val="933CEA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46A58"/>
    <w:multiLevelType w:val="hybridMultilevel"/>
    <w:tmpl w:val="0E30AC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C7DD7"/>
    <w:multiLevelType w:val="hybridMultilevel"/>
    <w:tmpl w:val="32AE97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18"/>
  </w:num>
  <w:num w:numId="7">
    <w:abstractNumId w:val="32"/>
  </w:num>
  <w:num w:numId="8">
    <w:abstractNumId w:val="23"/>
  </w:num>
  <w:num w:numId="9">
    <w:abstractNumId w:val="13"/>
  </w:num>
  <w:num w:numId="10">
    <w:abstractNumId w:val="40"/>
  </w:num>
  <w:num w:numId="11">
    <w:abstractNumId w:val="25"/>
  </w:num>
  <w:num w:numId="12">
    <w:abstractNumId w:val="31"/>
  </w:num>
  <w:num w:numId="13">
    <w:abstractNumId w:val="29"/>
  </w:num>
  <w:num w:numId="14">
    <w:abstractNumId w:val="27"/>
  </w:num>
  <w:num w:numId="15">
    <w:abstractNumId w:val="20"/>
  </w:num>
  <w:num w:numId="16">
    <w:abstractNumId w:val="21"/>
  </w:num>
  <w:num w:numId="17">
    <w:abstractNumId w:val="37"/>
  </w:num>
  <w:num w:numId="18">
    <w:abstractNumId w:val="11"/>
  </w:num>
  <w:num w:numId="19">
    <w:abstractNumId w:val="17"/>
  </w:num>
  <w:num w:numId="20">
    <w:abstractNumId w:val="4"/>
  </w:num>
  <w:num w:numId="21">
    <w:abstractNumId w:val="36"/>
  </w:num>
  <w:num w:numId="22">
    <w:abstractNumId w:val="12"/>
  </w:num>
  <w:num w:numId="23">
    <w:abstractNumId w:val="3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38"/>
  </w:num>
  <w:num w:numId="28">
    <w:abstractNumId w:val="24"/>
  </w:num>
  <w:num w:numId="29">
    <w:abstractNumId w:val="1"/>
  </w:num>
  <w:num w:numId="30">
    <w:abstractNumId w:val="16"/>
  </w:num>
  <w:num w:numId="31">
    <w:abstractNumId w:val="14"/>
  </w:num>
  <w:num w:numId="32">
    <w:abstractNumId w:val="26"/>
  </w:num>
  <w:num w:numId="33">
    <w:abstractNumId w:val="3"/>
  </w:num>
  <w:num w:numId="34">
    <w:abstractNumId w:val="35"/>
  </w:num>
  <w:num w:numId="35">
    <w:abstractNumId w:val="39"/>
  </w:num>
  <w:num w:numId="36">
    <w:abstractNumId w:val="10"/>
  </w:num>
  <w:num w:numId="37">
    <w:abstractNumId w:val="19"/>
  </w:num>
  <w:num w:numId="38">
    <w:abstractNumId w:val="15"/>
  </w:num>
  <w:num w:numId="39">
    <w:abstractNumId w:val="7"/>
  </w:num>
  <w:num w:numId="40">
    <w:abstractNumId w:val="30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BB"/>
    <w:rsid w:val="00002F70"/>
    <w:rsid w:val="00003BBA"/>
    <w:rsid w:val="00006F27"/>
    <w:rsid w:val="000117C1"/>
    <w:rsid w:val="00015CDC"/>
    <w:rsid w:val="00015D37"/>
    <w:rsid w:val="0002144D"/>
    <w:rsid w:val="0002284D"/>
    <w:rsid w:val="00026811"/>
    <w:rsid w:val="0002705B"/>
    <w:rsid w:val="00027FDC"/>
    <w:rsid w:val="00030D50"/>
    <w:rsid w:val="000329A0"/>
    <w:rsid w:val="00032BF6"/>
    <w:rsid w:val="00033F88"/>
    <w:rsid w:val="00034314"/>
    <w:rsid w:val="0004189D"/>
    <w:rsid w:val="00041C36"/>
    <w:rsid w:val="0004267A"/>
    <w:rsid w:val="00046E6B"/>
    <w:rsid w:val="00056D5D"/>
    <w:rsid w:val="00061642"/>
    <w:rsid w:val="00063134"/>
    <w:rsid w:val="00080BBC"/>
    <w:rsid w:val="00096001"/>
    <w:rsid w:val="000969D8"/>
    <w:rsid w:val="000A0ABB"/>
    <w:rsid w:val="000A279C"/>
    <w:rsid w:val="000A3B99"/>
    <w:rsid w:val="000A57BF"/>
    <w:rsid w:val="000A6BD7"/>
    <w:rsid w:val="000B0164"/>
    <w:rsid w:val="000B1548"/>
    <w:rsid w:val="000B2E33"/>
    <w:rsid w:val="000B4B61"/>
    <w:rsid w:val="000D029A"/>
    <w:rsid w:val="000D0FBC"/>
    <w:rsid w:val="000D2A26"/>
    <w:rsid w:val="000F1017"/>
    <w:rsid w:val="000F5CEB"/>
    <w:rsid w:val="00117964"/>
    <w:rsid w:val="00117999"/>
    <w:rsid w:val="00121C89"/>
    <w:rsid w:val="00125639"/>
    <w:rsid w:val="00127A78"/>
    <w:rsid w:val="001359C8"/>
    <w:rsid w:val="00137A1D"/>
    <w:rsid w:val="00137C0C"/>
    <w:rsid w:val="00146BC9"/>
    <w:rsid w:val="001500B8"/>
    <w:rsid w:val="0015707D"/>
    <w:rsid w:val="0016239C"/>
    <w:rsid w:val="00163012"/>
    <w:rsid w:val="00165915"/>
    <w:rsid w:val="001751C4"/>
    <w:rsid w:val="001822E9"/>
    <w:rsid w:val="00183AAF"/>
    <w:rsid w:val="00185DC4"/>
    <w:rsid w:val="001877CB"/>
    <w:rsid w:val="00190472"/>
    <w:rsid w:val="00192BAB"/>
    <w:rsid w:val="001930B2"/>
    <w:rsid w:val="001944A0"/>
    <w:rsid w:val="001A1CFB"/>
    <w:rsid w:val="001A2335"/>
    <w:rsid w:val="001A7438"/>
    <w:rsid w:val="001C4231"/>
    <w:rsid w:val="001C6859"/>
    <w:rsid w:val="001D1A4B"/>
    <w:rsid w:val="001E0AB4"/>
    <w:rsid w:val="001E0E41"/>
    <w:rsid w:val="001E1374"/>
    <w:rsid w:val="001E3499"/>
    <w:rsid w:val="001E53CC"/>
    <w:rsid w:val="001F4FBB"/>
    <w:rsid w:val="001F7887"/>
    <w:rsid w:val="002050F5"/>
    <w:rsid w:val="002070D9"/>
    <w:rsid w:val="00211FD2"/>
    <w:rsid w:val="0021307A"/>
    <w:rsid w:val="002143A9"/>
    <w:rsid w:val="0021655D"/>
    <w:rsid w:val="002233B6"/>
    <w:rsid w:val="00224031"/>
    <w:rsid w:val="002432CA"/>
    <w:rsid w:val="0025055D"/>
    <w:rsid w:val="00254C3E"/>
    <w:rsid w:val="002553B6"/>
    <w:rsid w:val="00256220"/>
    <w:rsid w:val="0026113C"/>
    <w:rsid w:val="00263096"/>
    <w:rsid w:val="00263EDB"/>
    <w:rsid w:val="0026548F"/>
    <w:rsid w:val="00266AA5"/>
    <w:rsid w:val="002679EB"/>
    <w:rsid w:val="00270B3B"/>
    <w:rsid w:val="002768CB"/>
    <w:rsid w:val="002777D4"/>
    <w:rsid w:val="00281010"/>
    <w:rsid w:val="0028147D"/>
    <w:rsid w:val="00294819"/>
    <w:rsid w:val="002958B3"/>
    <w:rsid w:val="002B2686"/>
    <w:rsid w:val="002B2A9A"/>
    <w:rsid w:val="002B6FE0"/>
    <w:rsid w:val="002B73CA"/>
    <w:rsid w:val="002C0D35"/>
    <w:rsid w:val="002C359C"/>
    <w:rsid w:val="002C6581"/>
    <w:rsid w:val="002D0E9A"/>
    <w:rsid w:val="002D5D3E"/>
    <w:rsid w:val="002D7856"/>
    <w:rsid w:val="002E123A"/>
    <w:rsid w:val="002E43CB"/>
    <w:rsid w:val="002E46D3"/>
    <w:rsid w:val="002F7DC7"/>
    <w:rsid w:val="0030472E"/>
    <w:rsid w:val="00323DAE"/>
    <w:rsid w:val="00325FD1"/>
    <w:rsid w:val="003261CA"/>
    <w:rsid w:val="0033006A"/>
    <w:rsid w:val="00331162"/>
    <w:rsid w:val="0033560F"/>
    <w:rsid w:val="00337A9D"/>
    <w:rsid w:val="0034764E"/>
    <w:rsid w:val="00351670"/>
    <w:rsid w:val="003523B8"/>
    <w:rsid w:val="003549EB"/>
    <w:rsid w:val="003605EC"/>
    <w:rsid w:val="00362123"/>
    <w:rsid w:val="003742F6"/>
    <w:rsid w:val="00377E25"/>
    <w:rsid w:val="00391B96"/>
    <w:rsid w:val="0039451E"/>
    <w:rsid w:val="003B0400"/>
    <w:rsid w:val="003B219E"/>
    <w:rsid w:val="003C3D28"/>
    <w:rsid w:val="003C41B8"/>
    <w:rsid w:val="003C5B0A"/>
    <w:rsid w:val="003D1429"/>
    <w:rsid w:val="003D74C6"/>
    <w:rsid w:val="003E0006"/>
    <w:rsid w:val="003E07DA"/>
    <w:rsid w:val="003E6591"/>
    <w:rsid w:val="003F6C66"/>
    <w:rsid w:val="003F6E96"/>
    <w:rsid w:val="003F7B74"/>
    <w:rsid w:val="00402657"/>
    <w:rsid w:val="0040296E"/>
    <w:rsid w:val="0040374E"/>
    <w:rsid w:val="0040769F"/>
    <w:rsid w:val="00412045"/>
    <w:rsid w:val="004136D3"/>
    <w:rsid w:val="00424C36"/>
    <w:rsid w:val="00425C8D"/>
    <w:rsid w:val="0042668A"/>
    <w:rsid w:val="00440042"/>
    <w:rsid w:val="0044433F"/>
    <w:rsid w:val="00451BAB"/>
    <w:rsid w:val="00461AD8"/>
    <w:rsid w:val="00466219"/>
    <w:rsid w:val="00467B43"/>
    <w:rsid w:val="00467E46"/>
    <w:rsid w:val="0047320A"/>
    <w:rsid w:val="00477365"/>
    <w:rsid w:val="004829FD"/>
    <w:rsid w:val="004848D5"/>
    <w:rsid w:val="00491AD9"/>
    <w:rsid w:val="00491EAF"/>
    <w:rsid w:val="00494192"/>
    <w:rsid w:val="00495743"/>
    <w:rsid w:val="004A4FF5"/>
    <w:rsid w:val="004A58BD"/>
    <w:rsid w:val="004A61A6"/>
    <w:rsid w:val="004A7864"/>
    <w:rsid w:val="004B628E"/>
    <w:rsid w:val="004B74E9"/>
    <w:rsid w:val="004C53C6"/>
    <w:rsid w:val="004D2BA4"/>
    <w:rsid w:val="004D5A08"/>
    <w:rsid w:val="004E0A9B"/>
    <w:rsid w:val="004E14E0"/>
    <w:rsid w:val="004E18DB"/>
    <w:rsid w:val="004E65F2"/>
    <w:rsid w:val="004F6AA5"/>
    <w:rsid w:val="004F6EC0"/>
    <w:rsid w:val="00500BF3"/>
    <w:rsid w:val="00501FCA"/>
    <w:rsid w:val="005046B5"/>
    <w:rsid w:val="00506223"/>
    <w:rsid w:val="00520778"/>
    <w:rsid w:val="005242AB"/>
    <w:rsid w:val="0053139F"/>
    <w:rsid w:val="00532474"/>
    <w:rsid w:val="0053548F"/>
    <w:rsid w:val="00536030"/>
    <w:rsid w:val="005402ED"/>
    <w:rsid w:val="005436CB"/>
    <w:rsid w:val="0054694E"/>
    <w:rsid w:val="00556959"/>
    <w:rsid w:val="0055749E"/>
    <w:rsid w:val="00562161"/>
    <w:rsid w:val="0056463B"/>
    <w:rsid w:val="005651AB"/>
    <w:rsid w:val="00570069"/>
    <w:rsid w:val="00580DD0"/>
    <w:rsid w:val="00581829"/>
    <w:rsid w:val="00582436"/>
    <w:rsid w:val="00586D96"/>
    <w:rsid w:val="00592285"/>
    <w:rsid w:val="00597A4D"/>
    <w:rsid w:val="005A1C26"/>
    <w:rsid w:val="005A26D7"/>
    <w:rsid w:val="005A3883"/>
    <w:rsid w:val="005A54C4"/>
    <w:rsid w:val="005B1361"/>
    <w:rsid w:val="005B49EE"/>
    <w:rsid w:val="005B761A"/>
    <w:rsid w:val="005C2990"/>
    <w:rsid w:val="005C4D3F"/>
    <w:rsid w:val="005D2A06"/>
    <w:rsid w:val="005D2BE8"/>
    <w:rsid w:val="005D65D5"/>
    <w:rsid w:val="005D7848"/>
    <w:rsid w:val="005E0FE5"/>
    <w:rsid w:val="005E71AB"/>
    <w:rsid w:val="005F01AE"/>
    <w:rsid w:val="005F04BC"/>
    <w:rsid w:val="005F379E"/>
    <w:rsid w:val="005F3FF8"/>
    <w:rsid w:val="005F66AC"/>
    <w:rsid w:val="005F6797"/>
    <w:rsid w:val="005F7C4D"/>
    <w:rsid w:val="0060084F"/>
    <w:rsid w:val="00610942"/>
    <w:rsid w:val="00613A14"/>
    <w:rsid w:val="00624324"/>
    <w:rsid w:val="006256E7"/>
    <w:rsid w:val="0062589A"/>
    <w:rsid w:val="00652401"/>
    <w:rsid w:val="00655740"/>
    <w:rsid w:val="00660D04"/>
    <w:rsid w:val="0066768E"/>
    <w:rsid w:val="00672B96"/>
    <w:rsid w:val="00673EB9"/>
    <w:rsid w:val="00682C2A"/>
    <w:rsid w:val="00682C4F"/>
    <w:rsid w:val="00685F3B"/>
    <w:rsid w:val="006921B6"/>
    <w:rsid w:val="0069289A"/>
    <w:rsid w:val="006948C8"/>
    <w:rsid w:val="00696991"/>
    <w:rsid w:val="006A3F8A"/>
    <w:rsid w:val="006B1C53"/>
    <w:rsid w:val="006B6A2B"/>
    <w:rsid w:val="006C163C"/>
    <w:rsid w:val="006C1C72"/>
    <w:rsid w:val="006C63B6"/>
    <w:rsid w:val="006C6FA8"/>
    <w:rsid w:val="006C7214"/>
    <w:rsid w:val="006D4CF2"/>
    <w:rsid w:val="006D671A"/>
    <w:rsid w:val="006E1D55"/>
    <w:rsid w:val="006E3EC3"/>
    <w:rsid w:val="006E743C"/>
    <w:rsid w:val="006E7A69"/>
    <w:rsid w:val="006F546C"/>
    <w:rsid w:val="006F739A"/>
    <w:rsid w:val="00703C75"/>
    <w:rsid w:val="00704FDE"/>
    <w:rsid w:val="007103C9"/>
    <w:rsid w:val="00710B59"/>
    <w:rsid w:val="00713C74"/>
    <w:rsid w:val="007164CA"/>
    <w:rsid w:val="0072224E"/>
    <w:rsid w:val="00727CA9"/>
    <w:rsid w:val="00731518"/>
    <w:rsid w:val="007361C3"/>
    <w:rsid w:val="007419F3"/>
    <w:rsid w:val="007434F0"/>
    <w:rsid w:val="00746314"/>
    <w:rsid w:val="007566AA"/>
    <w:rsid w:val="0076102C"/>
    <w:rsid w:val="007622DA"/>
    <w:rsid w:val="00764BFA"/>
    <w:rsid w:val="00773DF3"/>
    <w:rsid w:val="00774413"/>
    <w:rsid w:val="007814DD"/>
    <w:rsid w:val="00783A7E"/>
    <w:rsid w:val="0079185D"/>
    <w:rsid w:val="007930E9"/>
    <w:rsid w:val="007938F4"/>
    <w:rsid w:val="007A1ED7"/>
    <w:rsid w:val="007A7BBC"/>
    <w:rsid w:val="007B41CE"/>
    <w:rsid w:val="007B6312"/>
    <w:rsid w:val="007B6C68"/>
    <w:rsid w:val="007B7045"/>
    <w:rsid w:val="007B7D82"/>
    <w:rsid w:val="007C0314"/>
    <w:rsid w:val="007C22DF"/>
    <w:rsid w:val="007D1EC9"/>
    <w:rsid w:val="007E08E1"/>
    <w:rsid w:val="007E2DC1"/>
    <w:rsid w:val="007E30E3"/>
    <w:rsid w:val="007E4689"/>
    <w:rsid w:val="007F2831"/>
    <w:rsid w:val="007F2973"/>
    <w:rsid w:val="007F7463"/>
    <w:rsid w:val="00800A52"/>
    <w:rsid w:val="008037C0"/>
    <w:rsid w:val="00806B32"/>
    <w:rsid w:val="00807DED"/>
    <w:rsid w:val="008142E8"/>
    <w:rsid w:val="008152AD"/>
    <w:rsid w:val="00816B51"/>
    <w:rsid w:val="0082043B"/>
    <w:rsid w:val="00822037"/>
    <w:rsid w:val="00822AE1"/>
    <w:rsid w:val="00825522"/>
    <w:rsid w:val="00832FF1"/>
    <w:rsid w:val="00836E45"/>
    <w:rsid w:val="008419F8"/>
    <w:rsid w:val="00844C8F"/>
    <w:rsid w:val="00851F95"/>
    <w:rsid w:val="00852C73"/>
    <w:rsid w:val="00853A94"/>
    <w:rsid w:val="00854C12"/>
    <w:rsid w:val="00861106"/>
    <w:rsid w:val="008616F6"/>
    <w:rsid w:val="00872B2D"/>
    <w:rsid w:val="0087579B"/>
    <w:rsid w:val="008759D2"/>
    <w:rsid w:val="0088606C"/>
    <w:rsid w:val="00891A3C"/>
    <w:rsid w:val="00892E28"/>
    <w:rsid w:val="00893813"/>
    <w:rsid w:val="008964A9"/>
    <w:rsid w:val="008A6E6A"/>
    <w:rsid w:val="008B2E3B"/>
    <w:rsid w:val="008B5904"/>
    <w:rsid w:val="008B6061"/>
    <w:rsid w:val="008B61DE"/>
    <w:rsid w:val="008C664B"/>
    <w:rsid w:val="008C7E81"/>
    <w:rsid w:val="008D2121"/>
    <w:rsid w:val="008D6777"/>
    <w:rsid w:val="008D6B26"/>
    <w:rsid w:val="008E4919"/>
    <w:rsid w:val="008F4237"/>
    <w:rsid w:val="00900E6F"/>
    <w:rsid w:val="0090354B"/>
    <w:rsid w:val="00905558"/>
    <w:rsid w:val="00920966"/>
    <w:rsid w:val="009247A3"/>
    <w:rsid w:val="00930339"/>
    <w:rsid w:val="00932B70"/>
    <w:rsid w:val="009340D3"/>
    <w:rsid w:val="009342B3"/>
    <w:rsid w:val="0094029A"/>
    <w:rsid w:val="00944B04"/>
    <w:rsid w:val="009501A4"/>
    <w:rsid w:val="0095638E"/>
    <w:rsid w:val="00962691"/>
    <w:rsid w:val="009648C5"/>
    <w:rsid w:val="00964DA8"/>
    <w:rsid w:val="0096723C"/>
    <w:rsid w:val="00976355"/>
    <w:rsid w:val="0097653B"/>
    <w:rsid w:val="009773B7"/>
    <w:rsid w:val="00985FC6"/>
    <w:rsid w:val="009954AD"/>
    <w:rsid w:val="009A11CA"/>
    <w:rsid w:val="009A3CAE"/>
    <w:rsid w:val="009B519E"/>
    <w:rsid w:val="009C012F"/>
    <w:rsid w:val="009D2FD4"/>
    <w:rsid w:val="009D3212"/>
    <w:rsid w:val="009D385B"/>
    <w:rsid w:val="009D57C7"/>
    <w:rsid w:val="009E0ED1"/>
    <w:rsid w:val="009E2C51"/>
    <w:rsid w:val="009E3371"/>
    <w:rsid w:val="009E44F1"/>
    <w:rsid w:val="009E5E0D"/>
    <w:rsid w:val="009F1967"/>
    <w:rsid w:val="009F4EB9"/>
    <w:rsid w:val="00A057A8"/>
    <w:rsid w:val="00A073AA"/>
    <w:rsid w:val="00A150B7"/>
    <w:rsid w:val="00A1673E"/>
    <w:rsid w:val="00A2096C"/>
    <w:rsid w:val="00A3537F"/>
    <w:rsid w:val="00A3749B"/>
    <w:rsid w:val="00A40246"/>
    <w:rsid w:val="00A47D00"/>
    <w:rsid w:val="00A54A75"/>
    <w:rsid w:val="00A57B58"/>
    <w:rsid w:val="00A61011"/>
    <w:rsid w:val="00A62BC8"/>
    <w:rsid w:val="00A6639F"/>
    <w:rsid w:val="00A66A69"/>
    <w:rsid w:val="00A71550"/>
    <w:rsid w:val="00A71713"/>
    <w:rsid w:val="00A71C48"/>
    <w:rsid w:val="00A823CF"/>
    <w:rsid w:val="00A901E1"/>
    <w:rsid w:val="00A929E0"/>
    <w:rsid w:val="00A93D97"/>
    <w:rsid w:val="00AA15F9"/>
    <w:rsid w:val="00AA3418"/>
    <w:rsid w:val="00AB3A9C"/>
    <w:rsid w:val="00AB55FF"/>
    <w:rsid w:val="00AC0040"/>
    <w:rsid w:val="00AC064F"/>
    <w:rsid w:val="00AC655B"/>
    <w:rsid w:val="00AD1BAC"/>
    <w:rsid w:val="00AE4B83"/>
    <w:rsid w:val="00AE6300"/>
    <w:rsid w:val="00AF39D9"/>
    <w:rsid w:val="00B008EB"/>
    <w:rsid w:val="00B03B3F"/>
    <w:rsid w:val="00B06BEC"/>
    <w:rsid w:val="00B223EC"/>
    <w:rsid w:val="00B2366A"/>
    <w:rsid w:val="00B41449"/>
    <w:rsid w:val="00B4154B"/>
    <w:rsid w:val="00B4226E"/>
    <w:rsid w:val="00B50CF4"/>
    <w:rsid w:val="00B54045"/>
    <w:rsid w:val="00B56783"/>
    <w:rsid w:val="00B602A2"/>
    <w:rsid w:val="00B75AF2"/>
    <w:rsid w:val="00B765F7"/>
    <w:rsid w:val="00B91D35"/>
    <w:rsid w:val="00B940B6"/>
    <w:rsid w:val="00B956EA"/>
    <w:rsid w:val="00BA72D1"/>
    <w:rsid w:val="00BB0083"/>
    <w:rsid w:val="00BB0332"/>
    <w:rsid w:val="00BB1BFA"/>
    <w:rsid w:val="00BC0972"/>
    <w:rsid w:val="00BC0CD4"/>
    <w:rsid w:val="00BC0ECF"/>
    <w:rsid w:val="00BC0F97"/>
    <w:rsid w:val="00BC1191"/>
    <w:rsid w:val="00BD5BF2"/>
    <w:rsid w:val="00BE240A"/>
    <w:rsid w:val="00BE2802"/>
    <w:rsid w:val="00BE3EC2"/>
    <w:rsid w:val="00BF154D"/>
    <w:rsid w:val="00BF748B"/>
    <w:rsid w:val="00C03B16"/>
    <w:rsid w:val="00C054F3"/>
    <w:rsid w:val="00C05E79"/>
    <w:rsid w:val="00C119D3"/>
    <w:rsid w:val="00C1383A"/>
    <w:rsid w:val="00C13E7B"/>
    <w:rsid w:val="00C212E3"/>
    <w:rsid w:val="00C305CE"/>
    <w:rsid w:val="00C31CAB"/>
    <w:rsid w:val="00C34E75"/>
    <w:rsid w:val="00C40F4D"/>
    <w:rsid w:val="00C615B0"/>
    <w:rsid w:val="00C62ABF"/>
    <w:rsid w:val="00C65844"/>
    <w:rsid w:val="00C65F16"/>
    <w:rsid w:val="00C6687A"/>
    <w:rsid w:val="00C70F6B"/>
    <w:rsid w:val="00C72EFF"/>
    <w:rsid w:val="00C77D5A"/>
    <w:rsid w:val="00C8784A"/>
    <w:rsid w:val="00CA62D7"/>
    <w:rsid w:val="00CB0D3F"/>
    <w:rsid w:val="00CB6D14"/>
    <w:rsid w:val="00CC1921"/>
    <w:rsid w:val="00CC1EFF"/>
    <w:rsid w:val="00CC52A7"/>
    <w:rsid w:val="00CD58FA"/>
    <w:rsid w:val="00CE3FDA"/>
    <w:rsid w:val="00CE75A2"/>
    <w:rsid w:val="00CF32BA"/>
    <w:rsid w:val="00CF7205"/>
    <w:rsid w:val="00D12CCA"/>
    <w:rsid w:val="00D1383A"/>
    <w:rsid w:val="00D16AFF"/>
    <w:rsid w:val="00D20ECE"/>
    <w:rsid w:val="00D257D4"/>
    <w:rsid w:val="00D33631"/>
    <w:rsid w:val="00D33BF7"/>
    <w:rsid w:val="00D33D65"/>
    <w:rsid w:val="00D35C95"/>
    <w:rsid w:val="00D37B28"/>
    <w:rsid w:val="00D37C74"/>
    <w:rsid w:val="00D400D1"/>
    <w:rsid w:val="00D4648D"/>
    <w:rsid w:val="00D55126"/>
    <w:rsid w:val="00D568D7"/>
    <w:rsid w:val="00D57222"/>
    <w:rsid w:val="00D72B3A"/>
    <w:rsid w:val="00D8090A"/>
    <w:rsid w:val="00D82FF2"/>
    <w:rsid w:val="00D9031D"/>
    <w:rsid w:val="00D9219F"/>
    <w:rsid w:val="00DB153D"/>
    <w:rsid w:val="00DB1CF1"/>
    <w:rsid w:val="00DC5812"/>
    <w:rsid w:val="00DD0CBD"/>
    <w:rsid w:val="00DE437F"/>
    <w:rsid w:val="00DE793B"/>
    <w:rsid w:val="00E0330E"/>
    <w:rsid w:val="00E077AC"/>
    <w:rsid w:val="00E15E3E"/>
    <w:rsid w:val="00E24A7A"/>
    <w:rsid w:val="00E354BC"/>
    <w:rsid w:val="00E37CF4"/>
    <w:rsid w:val="00E47B8E"/>
    <w:rsid w:val="00E50A73"/>
    <w:rsid w:val="00E60A36"/>
    <w:rsid w:val="00E63516"/>
    <w:rsid w:val="00E7390E"/>
    <w:rsid w:val="00E80D32"/>
    <w:rsid w:val="00E81161"/>
    <w:rsid w:val="00E83CB1"/>
    <w:rsid w:val="00E90A5F"/>
    <w:rsid w:val="00E92D36"/>
    <w:rsid w:val="00E94A0E"/>
    <w:rsid w:val="00EA163F"/>
    <w:rsid w:val="00EA5B95"/>
    <w:rsid w:val="00EB1D13"/>
    <w:rsid w:val="00EC35BC"/>
    <w:rsid w:val="00ED10C2"/>
    <w:rsid w:val="00ED287B"/>
    <w:rsid w:val="00EE1E5A"/>
    <w:rsid w:val="00EE4736"/>
    <w:rsid w:val="00EF16F4"/>
    <w:rsid w:val="00EF2B28"/>
    <w:rsid w:val="00EF41AC"/>
    <w:rsid w:val="00F02ED0"/>
    <w:rsid w:val="00F04603"/>
    <w:rsid w:val="00F071DC"/>
    <w:rsid w:val="00F211FE"/>
    <w:rsid w:val="00F21FE3"/>
    <w:rsid w:val="00F22A44"/>
    <w:rsid w:val="00F26A83"/>
    <w:rsid w:val="00F26E18"/>
    <w:rsid w:val="00F32ABB"/>
    <w:rsid w:val="00F50E61"/>
    <w:rsid w:val="00F5263D"/>
    <w:rsid w:val="00F75A5E"/>
    <w:rsid w:val="00F81349"/>
    <w:rsid w:val="00F85708"/>
    <w:rsid w:val="00F8582D"/>
    <w:rsid w:val="00FB26F8"/>
    <w:rsid w:val="00FB5955"/>
    <w:rsid w:val="00FC0FC7"/>
    <w:rsid w:val="00FC116D"/>
    <w:rsid w:val="00FC1E98"/>
    <w:rsid w:val="00FC23F8"/>
    <w:rsid w:val="00FC3569"/>
    <w:rsid w:val="00FC3829"/>
    <w:rsid w:val="00FD0094"/>
    <w:rsid w:val="00FD2EC8"/>
    <w:rsid w:val="00FD7308"/>
    <w:rsid w:val="00FE1F22"/>
    <w:rsid w:val="00FE20DA"/>
    <w:rsid w:val="00FE3065"/>
    <w:rsid w:val="00FE37D9"/>
    <w:rsid w:val="00FF2582"/>
    <w:rsid w:val="00FF7573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2D0180FF"/>
  <w15:chartTrackingRefBased/>
  <w15:docId w15:val="{51CF65F4-CA47-4431-B5DD-9B2310E3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8">
    <w:name w:val="heading 8"/>
    <w:basedOn w:val="Normale"/>
    <w:next w:val="Normale"/>
    <w:qFormat/>
    <w:rsid w:val="008B2E3B"/>
    <w:pPr>
      <w:spacing w:before="240" w:after="60"/>
      <w:outlineLvl w:val="7"/>
    </w:pPr>
    <w:rPr>
      <w:rFonts w:eastAsia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13E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679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79E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15E3E"/>
    <w:rPr>
      <w:color w:val="0000FF"/>
      <w:u w:val="single"/>
    </w:rPr>
  </w:style>
  <w:style w:type="character" w:styleId="Collegamentovisitato">
    <w:name w:val="FollowedHyperlink"/>
    <w:rsid w:val="00E15E3E"/>
    <w:rPr>
      <w:color w:val="800080"/>
      <w:u w:val="single"/>
    </w:rPr>
  </w:style>
  <w:style w:type="paragraph" w:customStyle="1" w:styleId="msolistparagraph0">
    <w:name w:val="msolistparagraph"/>
    <w:basedOn w:val="Normale"/>
    <w:rsid w:val="008B2E3B"/>
    <w:pPr>
      <w:ind w:left="720"/>
    </w:pPr>
    <w:rPr>
      <w:rFonts w:ascii="Calibri" w:eastAsia="Calibri" w:hAnsi="Calibri"/>
      <w:sz w:val="22"/>
      <w:szCs w:val="22"/>
    </w:rPr>
  </w:style>
  <w:style w:type="paragraph" w:styleId="Testonotaapidipagina">
    <w:name w:val="footnote text"/>
    <w:basedOn w:val="Normale"/>
    <w:semiHidden/>
    <w:rsid w:val="008B2E3B"/>
    <w:rPr>
      <w:sz w:val="20"/>
      <w:szCs w:val="20"/>
    </w:rPr>
  </w:style>
  <w:style w:type="character" w:styleId="Rimandonotaapidipagina">
    <w:name w:val="footnote reference"/>
    <w:aliases w:val="NOTA RELANN"/>
    <w:semiHidden/>
    <w:rsid w:val="008B2E3B"/>
    <w:rPr>
      <w:vertAlign w:val="superscript"/>
    </w:rPr>
  </w:style>
  <w:style w:type="paragraph" w:styleId="Corpodeltesto2">
    <w:name w:val="Body Text 2"/>
    <w:basedOn w:val="Normale"/>
    <w:rsid w:val="008B2E3B"/>
    <w:pPr>
      <w:jc w:val="both"/>
    </w:pPr>
  </w:style>
  <w:style w:type="table" w:styleId="Grigliatabella">
    <w:name w:val="Table Grid"/>
    <w:basedOn w:val="Tabellanormale"/>
    <w:rsid w:val="008B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5D7848"/>
    <w:pPr>
      <w:spacing w:after="120"/>
    </w:pPr>
  </w:style>
  <w:style w:type="paragraph" w:styleId="Mappadocumento">
    <w:name w:val="Document Map"/>
    <w:basedOn w:val="Normale"/>
    <w:semiHidden/>
    <w:rsid w:val="0003431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138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sid w:val="00E0330E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rsid w:val="0097635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763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76355"/>
  </w:style>
  <w:style w:type="paragraph" w:styleId="Soggettocommento">
    <w:name w:val="annotation subject"/>
    <w:basedOn w:val="Testocommento"/>
    <w:next w:val="Testocommento"/>
    <w:link w:val="SoggettocommentoCarattere"/>
    <w:rsid w:val="000270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2705B"/>
    <w:rPr>
      <w:b/>
      <w:bCs/>
    </w:rPr>
  </w:style>
  <w:style w:type="paragraph" w:styleId="Paragrafoelenco">
    <w:name w:val="List Paragraph"/>
    <w:basedOn w:val="Normale"/>
    <w:uiPriority w:val="34"/>
    <w:qFormat/>
    <w:rsid w:val="0016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98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57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7868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6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6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8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09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33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61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18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18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23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973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26698-7B44-4731-90AA-FCD0175E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1892</Words>
  <Characters>10206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SINTESI DEI PRINCIPALI INTERVENTI NORMATIVI</vt:lpstr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SINTESI DEI PRINCIPALI INTERVENTI NORMATIVI</dc:title>
  <dc:subject/>
  <dc:creator>fmazza</dc:creator>
  <cp:keywords/>
  <cp:lastModifiedBy>Giulia Moscatello</cp:lastModifiedBy>
  <cp:revision>20</cp:revision>
  <cp:lastPrinted>2022-06-01T10:59:00Z</cp:lastPrinted>
  <dcterms:created xsi:type="dcterms:W3CDTF">2023-08-18T10:21:00Z</dcterms:created>
  <dcterms:modified xsi:type="dcterms:W3CDTF">2023-09-01T12:45:00Z</dcterms:modified>
</cp:coreProperties>
</file>